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568" w:rsidRPr="00BF2568" w:rsidRDefault="00BF2568" w:rsidP="00BF2568">
      <w:pPr>
        <w:jc w:val="center"/>
        <w:rPr>
          <w:rFonts w:asciiTheme="minorEastAsia" w:eastAsiaTheme="minorEastAsia" w:hAnsiTheme="minorEastAsia" w:hint="eastAsia"/>
          <w:b/>
          <w:sz w:val="40"/>
        </w:rPr>
      </w:pPr>
      <w:r>
        <w:rPr>
          <w:rFonts w:asciiTheme="minorEastAsia" w:eastAsiaTheme="minorEastAsia" w:hAnsiTheme="minorEastAsia" w:hint="eastAsia"/>
          <w:b/>
          <w:sz w:val="40"/>
        </w:rPr>
        <w:t>二、</w:t>
      </w:r>
      <w:r w:rsidRPr="00BF2568">
        <w:rPr>
          <w:rFonts w:asciiTheme="minorEastAsia" w:eastAsiaTheme="minorEastAsia" w:hAnsiTheme="minorEastAsia" w:hint="eastAsia"/>
          <w:b/>
          <w:sz w:val="40"/>
        </w:rPr>
        <w:t xml:space="preserve"> 根据欧姆定律测量导体的电阻</w:t>
      </w:r>
    </w:p>
    <w:p w:rsidR="00D0759C" w:rsidRPr="00BF2568" w:rsidRDefault="00C0523B" w:rsidP="00BF2568">
      <w:pPr>
        <w:jc w:val="center"/>
        <w:rPr>
          <w:rFonts w:asciiTheme="minorEastAsia" w:eastAsiaTheme="minorEastAsia" w:hAnsiTheme="minorEastAsia"/>
          <w:b/>
          <w:sz w:val="40"/>
        </w:rPr>
      </w:pPr>
      <w:r w:rsidRPr="00BF2568">
        <w:rPr>
          <w:rFonts w:asciiTheme="minorEastAsia" w:eastAsiaTheme="minorEastAsia" w:hAnsiTheme="minorEastAsia" w:hint="eastAsia"/>
          <w:b/>
          <w:sz w:val="40"/>
        </w:rPr>
        <w:t>教学设计</w:t>
      </w:r>
    </w:p>
    <w:p w:rsidR="00D0759C" w:rsidRPr="00133632" w:rsidRDefault="004956B5" w:rsidP="00133632">
      <w:pPr>
        <w:spacing w:line="440" w:lineRule="exact"/>
        <w:jc w:val="left"/>
        <w:rPr>
          <w:rFonts w:asciiTheme="minorEastAsia" w:eastAsiaTheme="minorEastAsia" w:hAnsiTheme="minorEastAsia"/>
          <w:b/>
          <w:sz w:val="24"/>
        </w:rPr>
      </w:pPr>
      <w:r w:rsidRPr="00133632">
        <w:rPr>
          <w:rFonts w:asciiTheme="minorEastAsia" w:eastAsiaTheme="minorEastAsia" w:hAnsiTheme="minorEastAsia" w:hint="eastAsia"/>
          <w:b/>
          <w:sz w:val="24"/>
        </w:rPr>
        <w:t>【课标分析】</w:t>
      </w:r>
    </w:p>
    <w:p w:rsidR="00D0759C" w:rsidRPr="00133632" w:rsidRDefault="00A02D85" w:rsidP="00133632">
      <w:pPr>
        <w:spacing w:line="44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本课</w:t>
      </w:r>
      <w:r w:rsidR="004956B5" w:rsidRPr="00133632">
        <w:rPr>
          <w:rFonts w:asciiTheme="minorEastAsia" w:eastAsiaTheme="minorEastAsia" w:hAnsiTheme="minorEastAsia" w:hint="eastAsia"/>
          <w:sz w:val="24"/>
        </w:rPr>
        <w:t>内容是义务教育《物理课程标准》中课程内容的一级主题“</w:t>
      </w:r>
      <w:r>
        <w:rPr>
          <w:rFonts w:asciiTheme="minorEastAsia" w:eastAsiaTheme="minorEastAsia" w:hAnsiTheme="minorEastAsia" w:hint="eastAsia"/>
          <w:sz w:val="24"/>
        </w:rPr>
        <w:t>能量</w:t>
      </w:r>
      <w:r w:rsidR="004956B5" w:rsidRPr="00133632">
        <w:rPr>
          <w:rFonts w:asciiTheme="minorEastAsia" w:eastAsiaTheme="minorEastAsia" w:hAnsiTheme="minorEastAsia" w:hint="eastAsia"/>
          <w:sz w:val="24"/>
        </w:rPr>
        <w:t>”下</w:t>
      </w:r>
      <w:r w:rsidR="001728D8" w:rsidRPr="00133632">
        <w:rPr>
          <w:rFonts w:asciiTheme="minorEastAsia" w:eastAsiaTheme="minorEastAsia" w:hAnsiTheme="minorEastAsia" w:hint="eastAsia"/>
          <w:sz w:val="24"/>
        </w:rPr>
        <w:t>的二级主题“</w:t>
      </w:r>
      <w:r>
        <w:rPr>
          <w:rFonts w:asciiTheme="minorEastAsia" w:eastAsiaTheme="minorEastAsia" w:hAnsiTheme="minorEastAsia" w:hint="eastAsia"/>
          <w:sz w:val="24"/>
        </w:rPr>
        <w:t>电磁能</w:t>
      </w:r>
      <w:r w:rsidR="001728D8" w:rsidRPr="00133632">
        <w:rPr>
          <w:rFonts w:asciiTheme="minorEastAsia" w:eastAsiaTheme="minorEastAsia" w:hAnsiTheme="minorEastAsia" w:hint="eastAsia"/>
          <w:sz w:val="24"/>
        </w:rPr>
        <w:t>”中的内容。课程标准</w:t>
      </w:r>
      <w:r w:rsidR="009E131A">
        <w:rPr>
          <w:rFonts w:asciiTheme="minorEastAsia" w:eastAsiaTheme="minorEastAsia" w:hAnsiTheme="minorEastAsia" w:hint="eastAsia"/>
          <w:sz w:val="24"/>
        </w:rPr>
        <w:t>对本节的要求是</w:t>
      </w:r>
      <w:r w:rsidR="004956B5" w:rsidRPr="00133632">
        <w:rPr>
          <w:rFonts w:asciiTheme="minorEastAsia" w:eastAsiaTheme="minorEastAsia" w:hAnsiTheme="minorEastAsia" w:hint="eastAsia"/>
          <w:sz w:val="24"/>
        </w:rPr>
        <w:t>：“</w:t>
      </w:r>
      <w:r w:rsidR="009E131A">
        <w:rPr>
          <w:rFonts w:asciiTheme="minorEastAsia" w:eastAsiaTheme="minorEastAsia" w:hAnsiTheme="minorEastAsia" w:hint="eastAsia"/>
          <w:sz w:val="24"/>
        </w:rPr>
        <w:t>通过测量电阻，学习一种应用欧姆定律测量电阻的方法</w:t>
      </w:r>
      <w:r w:rsidR="004956B5" w:rsidRPr="00133632">
        <w:rPr>
          <w:rFonts w:asciiTheme="minorEastAsia" w:eastAsiaTheme="minorEastAsia" w:hAnsiTheme="minorEastAsia" w:hint="eastAsia"/>
          <w:sz w:val="24"/>
        </w:rPr>
        <w:t>。”</w:t>
      </w:r>
      <w:r w:rsidR="00F84BCD" w:rsidRPr="00133632">
        <w:rPr>
          <w:rFonts w:asciiTheme="minorEastAsia" w:eastAsiaTheme="minorEastAsia" w:hAnsiTheme="minorEastAsia" w:hint="eastAsia"/>
          <w:sz w:val="24"/>
        </w:rPr>
        <w:t>本节</w:t>
      </w:r>
      <w:proofErr w:type="gramStart"/>
      <w:r w:rsidR="00F84BCD" w:rsidRPr="00133632">
        <w:rPr>
          <w:rFonts w:asciiTheme="minorEastAsia" w:eastAsiaTheme="minorEastAsia" w:hAnsiTheme="minorEastAsia" w:hint="eastAsia"/>
          <w:sz w:val="24"/>
        </w:rPr>
        <w:t>课需要</w:t>
      </w:r>
      <w:proofErr w:type="gramEnd"/>
      <w:r w:rsidR="009E131A">
        <w:rPr>
          <w:rFonts w:asciiTheme="minorEastAsia" w:eastAsiaTheme="minorEastAsia" w:hAnsiTheme="minorEastAsia" w:hint="eastAsia"/>
          <w:sz w:val="24"/>
        </w:rPr>
        <w:t>知道用电压表和电流表测电阻的实验原理，并会画电路图</w:t>
      </w:r>
      <w:r w:rsidR="00F84BCD" w:rsidRPr="00133632">
        <w:rPr>
          <w:rFonts w:asciiTheme="minorEastAsia" w:eastAsiaTheme="minorEastAsia" w:hAnsiTheme="minorEastAsia" w:hint="eastAsia"/>
          <w:sz w:val="24"/>
        </w:rPr>
        <w:t>。</w:t>
      </w:r>
    </w:p>
    <w:p w:rsidR="00F84BCD" w:rsidRPr="00133632" w:rsidRDefault="00F84BCD" w:rsidP="00133632">
      <w:pPr>
        <w:spacing w:line="440" w:lineRule="exact"/>
        <w:jc w:val="left"/>
        <w:rPr>
          <w:rFonts w:asciiTheme="minorEastAsia" w:eastAsiaTheme="minorEastAsia" w:hAnsiTheme="minorEastAsia"/>
          <w:b/>
          <w:sz w:val="24"/>
        </w:rPr>
      </w:pPr>
      <w:r w:rsidRPr="00133632">
        <w:rPr>
          <w:rFonts w:asciiTheme="minorEastAsia" w:eastAsiaTheme="minorEastAsia" w:hAnsiTheme="minorEastAsia" w:hint="eastAsia"/>
          <w:b/>
          <w:sz w:val="24"/>
        </w:rPr>
        <w:t>【教材分析】</w:t>
      </w:r>
    </w:p>
    <w:p w:rsidR="009E131A" w:rsidRDefault="00F84BCD" w:rsidP="00133632">
      <w:pPr>
        <w:spacing w:line="440" w:lineRule="exact"/>
        <w:jc w:val="left"/>
        <w:rPr>
          <w:rFonts w:asciiTheme="minorEastAsia" w:eastAsiaTheme="minorEastAsia" w:hAnsiTheme="minorEastAsia"/>
          <w:sz w:val="24"/>
        </w:rPr>
      </w:pPr>
      <w:r w:rsidRPr="00133632">
        <w:rPr>
          <w:rFonts w:asciiTheme="minorEastAsia" w:eastAsiaTheme="minorEastAsia" w:hAnsiTheme="minorEastAsia" w:hint="eastAsia"/>
          <w:sz w:val="24"/>
        </w:rPr>
        <w:t xml:space="preserve">     </w:t>
      </w:r>
      <w:r w:rsidR="004A669E" w:rsidRPr="00133632">
        <w:rPr>
          <w:rFonts w:asciiTheme="minorEastAsia" w:eastAsiaTheme="minorEastAsia" w:hAnsiTheme="minorEastAsia" w:hint="eastAsia"/>
          <w:sz w:val="24"/>
        </w:rPr>
        <w:t>本节内容是</w:t>
      </w:r>
      <w:r w:rsidR="009E131A">
        <w:rPr>
          <w:rFonts w:asciiTheme="minorEastAsia" w:eastAsiaTheme="minorEastAsia" w:hAnsiTheme="minorEastAsia" w:hint="eastAsia"/>
          <w:sz w:val="24"/>
        </w:rPr>
        <w:t>欧姆定律的延续。学生在应用欧姆定律测量导体的电阻时，可以加深对定律的理解。本节课有两个重要内容：一是设计实验方案；二是独立完成实验操作。前者侧重于对欧姆定律的理解，后者侧重于实验技能的学习。</w:t>
      </w:r>
    </w:p>
    <w:p w:rsidR="00441E1E" w:rsidRPr="00133632" w:rsidRDefault="00441E1E" w:rsidP="00133632">
      <w:pPr>
        <w:spacing w:line="440" w:lineRule="exact"/>
        <w:jc w:val="left"/>
        <w:rPr>
          <w:rFonts w:asciiTheme="minorEastAsia" w:eastAsiaTheme="minorEastAsia" w:hAnsiTheme="minorEastAsia"/>
          <w:b/>
          <w:sz w:val="24"/>
        </w:rPr>
      </w:pPr>
      <w:r w:rsidRPr="00133632">
        <w:rPr>
          <w:rFonts w:asciiTheme="minorEastAsia" w:eastAsiaTheme="minorEastAsia" w:hAnsiTheme="minorEastAsia" w:hint="eastAsia"/>
          <w:b/>
          <w:sz w:val="24"/>
        </w:rPr>
        <w:t>【教法分析】</w:t>
      </w:r>
    </w:p>
    <w:p w:rsidR="00830F66" w:rsidRPr="00133632" w:rsidRDefault="00830F66" w:rsidP="00133632">
      <w:pPr>
        <w:spacing w:line="440" w:lineRule="exact"/>
        <w:ind w:firstLineChars="200" w:firstLine="480"/>
        <w:rPr>
          <w:sz w:val="24"/>
        </w:rPr>
      </w:pPr>
      <w:r w:rsidRPr="00133632">
        <w:rPr>
          <w:rFonts w:hint="eastAsia"/>
          <w:sz w:val="24"/>
        </w:rPr>
        <w:t>本节</w:t>
      </w:r>
      <w:r w:rsidR="007D277B">
        <w:rPr>
          <w:rFonts w:hint="eastAsia"/>
          <w:sz w:val="24"/>
        </w:rPr>
        <w:t>是一个集探究与测量于一体的课</w:t>
      </w:r>
      <w:r w:rsidR="009E131A">
        <w:rPr>
          <w:rFonts w:hint="eastAsia"/>
          <w:sz w:val="24"/>
        </w:rPr>
        <w:t>，</w:t>
      </w:r>
      <w:r w:rsidR="00FC21A2">
        <w:rPr>
          <w:rFonts w:hint="eastAsia"/>
          <w:sz w:val="24"/>
        </w:rPr>
        <w:t>整体难度因实验设计而加大，</w:t>
      </w:r>
      <w:r w:rsidR="009E131A">
        <w:rPr>
          <w:rFonts w:hint="eastAsia"/>
          <w:sz w:val="24"/>
        </w:rPr>
        <w:t>因此采用教师</w:t>
      </w:r>
      <w:r w:rsidR="00FC21A2">
        <w:rPr>
          <w:rFonts w:hint="eastAsia"/>
          <w:sz w:val="24"/>
        </w:rPr>
        <w:t>逐步启发</w:t>
      </w:r>
      <w:r w:rsidR="009E131A">
        <w:rPr>
          <w:rFonts w:hint="eastAsia"/>
          <w:sz w:val="24"/>
        </w:rPr>
        <w:t>引导下的自主学习和小组合作</w:t>
      </w:r>
      <w:r w:rsidR="00FC21A2">
        <w:rPr>
          <w:rFonts w:hint="eastAsia"/>
          <w:sz w:val="24"/>
        </w:rPr>
        <w:t>探究</w:t>
      </w:r>
      <w:r w:rsidR="009E131A">
        <w:rPr>
          <w:rFonts w:hint="eastAsia"/>
          <w:sz w:val="24"/>
        </w:rPr>
        <w:t>的方式进行，通过探究方式</w:t>
      </w:r>
      <w:r w:rsidR="007D277B">
        <w:rPr>
          <w:rFonts w:hint="eastAsia"/>
          <w:sz w:val="24"/>
        </w:rPr>
        <w:t>设计实验方案和</w:t>
      </w:r>
      <w:r w:rsidR="009E131A">
        <w:rPr>
          <w:rFonts w:hint="eastAsia"/>
          <w:sz w:val="24"/>
        </w:rPr>
        <w:t>测量导体的电阻。</w:t>
      </w:r>
    </w:p>
    <w:p w:rsidR="00441E1E" w:rsidRPr="00133632" w:rsidRDefault="00441E1E" w:rsidP="00133632">
      <w:pPr>
        <w:spacing w:line="440" w:lineRule="exact"/>
        <w:jc w:val="left"/>
        <w:rPr>
          <w:rFonts w:asciiTheme="minorEastAsia" w:eastAsiaTheme="minorEastAsia" w:hAnsiTheme="minorEastAsia"/>
          <w:b/>
          <w:sz w:val="24"/>
        </w:rPr>
      </w:pPr>
      <w:r w:rsidRPr="00133632">
        <w:rPr>
          <w:rFonts w:asciiTheme="minorEastAsia" w:eastAsiaTheme="minorEastAsia" w:hAnsiTheme="minorEastAsia" w:hint="eastAsia"/>
          <w:b/>
          <w:sz w:val="24"/>
        </w:rPr>
        <w:t>【学法分析】</w:t>
      </w:r>
    </w:p>
    <w:p w:rsidR="00CE00D8" w:rsidRPr="00133632" w:rsidRDefault="009E131A" w:rsidP="00133632">
      <w:pPr>
        <w:spacing w:line="440" w:lineRule="exact"/>
        <w:ind w:firstLine="555"/>
        <w:jc w:val="left"/>
        <w:rPr>
          <w:rFonts w:asciiTheme="minorEastAsia" w:eastAsiaTheme="minorEastAsia" w:hAnsiTheme="minorEastAsia"/>
          <w:sz w:val="24"/>
        </w:rPr>
      </w:pPr>
      <w:r>
        <w:rPr>
          <w:rFonts w:asciiTheme="minorEastAsia" w:eastAsiaTheme="minorEastAsia" w:hAnsiTheme="minorEastAsia" w:hint="eastAsia"/>
          <w:sz w:val="24"/>
        </w:rPr>
        <w:t>本节是欧姆定律在实践中的应用，</w:t>
      </w:r>
      <w:r w:rsidR="003B3C1D">
        <w:rPr>
          <w:rFonts w:asciiTheme="minorEastAsia" w:eastAsiaTheme="minorEastAsia" w:hAnsiTheme="minorEastAsia" w:hint="eastAsia"/>
          <w:sz w:val="24"/>
        </w:rPr>
        <w:t>通过开展探究活动，一方面</w:t>
      </w:r>
      <w:r w:rsidR="00941BE2" w:rsidRPr="00133632">
        <w:rPr>
          <w:rFonts w:asciiTheme="minorEastAsia" w:eastAsiaTheme="minorEastAsia" w:hAnsiTheme="minorEastAsia" w:hint="eastAsia"/>
          <w:sz w:val="24"/>
        </w:rPr>
        <w:t>学生</w:t>
      </w:r>
      <w:r w:rsidR="003B3C1D">
        <w:rPr>
          <w:rFonts w:asciiTheme="minorEastAsia" w:eastAsiaTheme="minorEastAsia" w:hAnsiTheme="minorEastAsia" w:hint="eastAsia"/>
          <w:sz w:val="24"/>
        </w:rPr>
        <w:t>要通过</w:t>
      </w:r>
      <w:r>
        <w:rPr>
          <w:rFonts w:asciiTheme="minorEastAsia" w:eastAsiaTheme="minorEastAsia" w:hAnsiTheme="minorEastAsia" w:hint="eastAsia"/>
          <w:sz w:val="24"/>
        </w:rPr>
        <w:t>设计实验方案</w:t>
      </w:r>
      <w:r w:rsidR="00941BE2" w:rsidRPr="00133632">
        <w:rPr>
          <w:rFonts w:asciiTheme="minorEastAsia" w:eastAsiaTheme="minorEastAsia" w:hAnsiTheme="minorEastAsia" w:hint="eastAsia"/>
          <w:sz w:val="24"/>
        </w:rPr>
        <w:t>，</w:t>
      </w:r>
      <w:r w:rsidR="003B3C1D">
        <w:rPr>
          <w:rFonts w:asciiTheme="minorEastAsia" w:eastAsiaTheme="minorEastAsia" w:hAnsiTheme="minorEastAsia" w:hint="eastAsia"/>
          <w:sz w:val="24"/>
        </w:rPr>
        <w:t>不断加深对欧姆定律的而理解，另一方面通过实验操作学习实验技能。</w:t>
      </w:r>
      <w:r w:rsidR="00F43B79">
        <w:rPr>
          <w:rFonts w:asciiTheme="minorEastAsia" w:eastAsiaTheme="minorEastAsia" w:hAnsiTheme="minorEastAsia" w:hint="eastAsia"/>
          <w:sz w:val="24"/>
        </w:rPr>
        <w:t>本届突出学习方式的多样化---探究式学习、合作学习、自主学习等。</w:t>
      </w:r>
    </w:p>
    <w:p w:rsidR="00F33E47" w:rsidRPr="00133632" w:rsidRDefault="003B3C1D" w:rsidP="00133632">
      <w:pPr>
        <w:spacing w:line="440" w:lineRule="exact"/>
        <w:jc w:val="left"/>
        <w:rPr>
          <w:rFonts w:asciiTheme="minorEastAsia" w:eastAsiaTheme="minorEastAsia" w:hAnsiTheme="minorEastAsia"/>
          <w:b/>
          <w:sz w:val="24"/>
        </w:rPr>
      </w:pPr>
      <w:r w:rsidRPr="00133632">
        <w:rPr>
          <w:rFonts w:asciiTheme="minorEastAsia" w:eastAsiaTheme="minorEastAsia" w:hAnsiTheme="minorEastAsia" w:hint="eastAsia"/>
          <w:b/>
          <w:sz w:val="24"/>
        </w:rPr>
        <w:t>【</w:t>
      </w:r>
      <w:r>
        <w:rPr>
          <w:rFonts w:asciiTheme="minorEastAsia" w:eastAsiaTheme="minorEastAsia" w:hAnsiTheme="minorEastAsia" w:hint="eastAsia"/>
          <w:b/>
          <w:sz w:val="24"/>
        </w:rPr>
        <w:t>教学设计</w:t>
      </w:r>
      <w:r w:rsidRPr="00133632">
        <w:rPr>
          <w:rFonts w:asciiTheme="minorEastAsia" w:eastAsiaTheme="minorEastAsia" w:hAnsiTheme="minorEastAsia" w:hint="eastAsia"/>
          <w:b/>
          <w:sz w:val="24"/>
        </w:rPr>
        <w:t>】</w:t>
      </w:r>
      <w:bookmarkStart w:id="0" w:name="_GoBack"/>
      <w:bookmarkEnd w:id="0"/>
    </w:p>
    <w:tbl>
      <w:tblPr>
        <w:tblStyle w:val="a8"/>
        <w:tblW w:w="0" w:type="auto"/>
        <w:jc w:val="center"/>
        <w:tblLook w:val="04A0" w:firstRow="1" w:lastRow="0" w:firstColumn="1" w:lastColumn="0" w:noHBand="0" w:noVBand="1"/>
      </w:tblPr>
      <w:tblGrid>
        <w:gridCol w:w="817"/>
        <w:gridCol w:w="425"/>
        <w:gridCol w:w="1005"/>
        <w:gridCol w:w="2114"/>
        <w:gridCol w:w="4926"/>
      </w:tblGrid>
      <w:tr w:rsidR="003B3C1D" w:rsidRPr="00133632" w:rsidTr="003B3C1D">
        <w:trPr>
          <w:trHeight w:val="395"/>
          <w:jc w:val="center"/>
        </w:trPr>
        <w:tc>
          <w:tcPr>
            <w:tcW w:w="1242" w:type="dxa"/>
            <w:gridSpan w:val="2"/>
            <w:vAlign w:val="center"/>
          </w:tcPr>
          <w:p w:rsidR="003B3C1D" w:rsidRPr="00F33E47" w:rsidRDefault="003B3C1D" w:rsidP="003B3C1D">
            <w:pPr>
              <w:jc w:val="center"/>
              <w:rPr>
                <w:rFonts w:asciiTheme="minorEastAsia" w:eastAsiaTheme="minorEastAsia" w:hAnsiTheme="minorEastAsia"/>
                <w:b/>
                <w:sz w:val="32"/>
              </w:rPr>
            </w:pPr>
            <w:r w:rsidRPr="00F33E47">
              <w:rPr>
                <w:rFonts w:asciiTheme="minorEastAsia" w:eastAsiaTheme="minorEastAsia" w:hAnsiTheme="minorEastAsia"/>
                <w:b/>
                <w:sz w:val="24"/>
              </w:rPr>
              <w:t>教学课题</w:t>
            </w:r>
          </w:p>
        </w:tc>
        <w:tc>
          <w:tcPr>
            <w:tcW w:w="8045" w:type="dxa"/>
            <w:gridSpan w:val="3"/>
            <w:vAlign w:val="center"/>
          </w:tcPr>
          <w:p w:rsidR="003B3C1D" w:rsidRPr="003B3C1D" w:rsidRDefault="003B3C1D" w:rsidP="003B3C1D">
            <w:pPr>
              <w:jc w:val="center"/>
              <w:rPr>
                <w:rFonts w:asciiTheme="minorEastAsia" w:eastAsiaTheme="minorEastAsia" w:hAnsiTheme="minorEastAsia"/>
                <w:sz w:val="32"/>
              </w:rPr>
            </w:pPr>
            <w:r w:rsidRPr="003B3C1D">
              <w:rPr>
                <w:rFonts w:asciiTheme="minorEastAsia" w:eastAsiaTheme="minorEastAsia" w:hAnsiTheme="minorEastAsia" w:hint="eastAsia"/>
                <w:sz w:val="24"/>
              </w:rPr>
              <w:t>第二节 根据欧姆定律测量导体的电阻</w:t>
            </w:r>
          </w:p>
        </w:tc>
      </w:tr>
      <w:tr w:rsidR="00113836" w:rsidRPr="00133632" w:rsidTr="003B3C1D">
        <w:trPr>
          <w:trHeight w:val="395"/>
          <w:jc w:val="center"/>
        </w:trPr>
        <w:tc>
          <w:tcPr>
            <w:tcW w:w="1242" w:type="dxa"/>
            <w:gridSpan w:val="2"/>
            <w:vAlign w:val="center"/>
          </w:tcPr>
          <w:p w:rsidR="00113836" w:rsidRPr="00F33E47" w:rsidRDefault="00113836" w:rsidP="003B3C1D">
            <w:pPr>
              <w:jc w:val="center"/>
              <w:rPr>
                <w:rFonts w:asciiTheme="minorEastAsia" w:eastAsiaTheme="minorEastAsia" w:hAnsiTheme="minorEastAsia"/>
                <w:b/>
                <w:sz w:val="24"/>
              </w:rPr>
            </w:pPr>
            <w:r w:rsidRPr="00F33E47">
              <w:rPr>
                <w:rFonts w:asciiTheme="minorEastAsia" w:eastAsiaTheme="minorEastAsia" w:hAnsiTheme="minorEastAsia"/>
                <w:b/>
                <w:sz w:val="24"/>
              </w:rPr>
              <w:t>课时安排</w:t>
            </w:r>
          </w:p>
        </w:tc>
        <w:tc>
          <w:tcPr>
            <w:tcW w:w="8045" w:type="dxa"/>
            <w:gridSpan w:val="3"/>
            <w:vAlign w:val="center"/>
          </w:tcPr>
          <w:p w:rsidR="00113836" w:rsidRPr="003B3C1D" w:rsidRDefault="00113836" w:rsidP="003B3C1D">
            <w:pPr>
              <w:jc w:val="center"/>
              <w:rPr>
                <w:rFonts w:asciiTheme="minorEastAsia" w:eastAsiaTheme="minorEastAsia" w:hAnsiTheme="minorEastAsia"/>
                <w:sz w:val="24"/>
              </w:rPr>
            </w:pPr>
            <w:r>
              <w:rPr>
                <w:rFonts w:asciiTheme="minorEastAsia" w:eastAsiaTheme="minorEastAsia" w:hAnsiTheme="minorEastAsia" w:hint="eastAsia"/>
                <w:sz w:val="24"/>
              </w:rPr>
              <w:t>1课时</w:t>
            </w:r>
          </w:p>
        </w:tc>
      </w:tr>
      <w:tr w:rsidR="00113836" w:rsidRPr="00133632" w:rsidTr="003B3C1D">
        <w:trPr>
          <w:trHeight w:val="395"/>
          <w:jc w:val="center"/>
        </w:trPr>
        <w:tc>
          <w:tcPr>
            <w:tcW w:w="1242" w:type="dxa"/>
            <w:gridSpan w:val="2"/>
            <w:vMerge w:val="restart"/>
            <w:vAlign w:val="center"/>
          </w:tcPr>
          <w:p w:rsidR="00113836" w:rsidRPr="00F33E47" w:rsidRDefault="00113836" w:rsidP="003B3C1D">
            <w:pPr>
              <w:jc w:val="center"/>
              <w:rPr>
                <w:rFonts w:asciiTheme="minorEastAsia" w:eastAsiaTheme="minorEastAsia" w:hAnsiTheme="minorEastAsia"/>
                <w:b/>
                <w:sz w:val="24"/>
              </w:rPr>
            </w:pPr>
            <w:r w:rsidRPr="00F33E47">
              <w:rPr>
                <w:rFonts w:asciiTheme="minorEastAsia" w:eastAsiaTheme="minorEastAsia" w:hAnsiTheme="minorEastAsia"/>
                <w:b/>
                <w:sz w:val="24"/>
              </w:rPr>
              <w:t>教学目标</w:t>
            </w:r>
          </w:p>
        </w:tc>
        <w:tc>
          <w:tcPr>
            <w:tcW w:w="1005" w:type="dxa"/>
            <w:vAlign w:val="center"/>
          </w:tcPr>
          <w:p w:rsidR="00113836" w:rsidRPr="003B3C1D" w:rsidRDefault="00113836" w:rsidP="003B3C1D">
            <w:pPr>
              <w:jc w:val="center"/>
              <w:rPr>
                <w:rFonts w:asciiTheme="minorEastAsia" w:eastAsiaTheme="minorEastAsia" w:hAnsiTheme="minorEastAsia"/>
                <w:sz w:val="24"/>
              </w:rPr>
            </w:pPr>
            <w:r w:rsidRPr="003B3C1D">
              <w:rPr>
                <w:rFonts w:asciiTheme="minorEastAsia" w:eastAsiaTheme="minorEastAsia" w:hAnsiTheme="minorEastAsia" w:hint="eastAsia"/>
                <w:sz w:val="24"/>
              </w:rPr>
              <w:t>知识与技能</w:t>
            </w:r>
          </w:p>
        </w:tc>
        <w:tc>
          <w:tcPr>
            <w:tcW w:w="7040" w:type="dxa"/>
            <w:gridSpan w:val="2"/>
            <w:vAlign w:val="center"/>
          </w:tcPr>
          <w:p w:rsidR="00113836" w:rsidRDefault="00113836" w:rsidP="00113836">
            <w:pPr>
              <w:pStyle w:val="a6"/>
              <w:numPr>
                <w:ilvl w:val="0"/>
                <w:numId w:val="23"/>
              </w:numPr>
              <w:ind w:firstLineChars="0"/>
              <w:jc w:val="left"/>
              <w:rPr>
                <w:rFonts w:asciiTheme="minorEastAsia" w:eastAsiaTheme="minorEastAsia" w:hAnsiTheme="minorEastAsia"/>
                <w:sz w:val="24"/>
              </w:rPr>
            </w:pPr>
            <w:r w:rsidRPr="00113836">
              <w:rPr>
                <w:rFonts w:asciiTheme="minorEastAsia" w:eastAsiaTheme="minorEastAsia" w:hAnsiTheme="minorEastAsia" w:hint="eastAsia"/>
                <w:sz w:val="24"/>
              </w:rPr>
              <w:t>知道用电压表和电流表测电阻的实验原理。</w:t>
            </w:r>
          </w:p>
          <w:p w:rsidR="00113836" w:rsidRDefault="00113836" w:rsidP="00113836">
            <w:pPr>
              <w:pStyle w:val="a6"/>
              <w:numPr>
                <w:ilvl w:val="0"/>
                <w:numId w:val="23"/>
              </w:numPr>
              <w:ind w:firstLineChars="0"/>
              <w:jc w:val="left"/>
              <w:rPr>
                <w:rFonts w:asciiTheme="minorEastAsia" w:eastAsiaTheme="minorEastAsia" w:hAnsiTheme="minorEastAsia"/>
                <w:sz w:val="24"/>
              </w:rPr>
            </w:pPr>
            <w:r>
              <w:rPr>
                <w:rFonts w:asciiTheme="minorEastAsia" w:eastAsiaTheme="minorEastAsia" w:hAnsiTheme="minorEastAsia" w:hint="eastAsia"/>
                <w:sz w:val="24"/>
              </w:rPr>
              <w:t>会根据实验原理设计实验电路，会用电压表和电流表测量导体</w:t>
            </w:r>
          </w:p>
          <w:p w:rsidR="00113836" w:rsidRPr="00113836" w:rsidRDefault="00113836" w:rsidP="00113836">
            <w:pPr>
              <w:jc w:val="left"/>
              <w:rPr>
                <w:rFonts w:asciiTheme="minorEastAsia" w:eastAsiaTheme="minorEastAsia" w:hAnsiTheme="minorEastAsia"/>
                <w:sz w:val="24"/>
              </w:rPr>
            </w:pPr>
            <w:r w:rsidRPr="00113836">
              <w:rPr>
                <w:rFonts w:asciiTheme="minorEastAsia" w:eastAsiaTheme="minorEastAsia" w:hAnsiTheme="minorEastAsia" w:hint="eastAsia"/>
                <w:sz w:val="24"/>
              </w:rPr>
              <w:t>的电阻。</w:t>
            </w:r>
          </w:p>
        </w:tc>
      </w:tr>
      <w:tr w:rsidR="00113836" w:rsidRPr="00133632" w:rsidTr="003B3C1D">
        <w:trPr>
          <w:trHeight w:val="395"/>
          <w:jc w:val="center"/>
        </w:trPr>
        <w:tc>
          <w:tcPr>
            <w:tcW w:w="1242" w:type="dxa"/>
            <w:gridSpan w:val="2"/>
            <w:vMerge/>
            <w:vAlign w:val="center"/>
          </w:tcPr>
          <w:p w:rsidR="00113836" w:rsidRPr="00F33E47" w:rsidRDefault="00113836" w:rsidP="003B3C1D">
            <w:pPr>
              <w:jc w:val="center"/>
              <w:rPr>
                <w:rFonts w:asciiTheme="minorEastAsia" w:eastAsiaTheme="minorEastAsia" w:hAnsiTheme="minorEastAsia"/>
                <w:b/>
                <w:sz w:val="24"/>
              </w:rPr>
            </w:pPr>
          </w:p>
        </w:tc>
        <w:tc>
          <w:tcPr>
            <w:tcW w:w="1005" w:type="dxa"/>
            <w:vAlign w:val="center"/>
          </w:tcPr>
          <w:p w:rsidR="00113836" w:rsidRPr="003B3C1D" w:rsidRDefault="00113836" w:rsidP="003B3C1D">
            <w:pPr>
              <w:jc w:val="center"/>
              <w:rPr>
                <w:rFonts w:asciiTheme="minorEastAsia" w:eastAsiaTheme="minorEastAsia" w:hAnsiTheme="minorEastAsia"/>
                <w:sz w:val="24"/>
              </w:rPr>
            </w:pPr>
            <w:r w:rsidRPr="003B3C1D">
              <w:rPr>
                <w:rFonts w:asciiTheme="minorEastAsia" w:eastAsiaTheme="minorEastAsia" w:hAnsiTheme="minorEastAsia" w:hint="eastAsia"/>
                <w:sz w:val="24"/>
              </w:rPr>
              <w:t>过程与方法</w:t>
            </w:r>
          </w:p>
        </w:tc>
        <w:tc>
          <w:tcPr>
            <w:tcW w:w="7040" w:type="dxa"/>
            <w:gridSpan w:val="2"/>
            <w:vAlign w:val="center"/>
          </w:tcPr>
          <w:p w:rsidR="00113836" w:rsidRDefault="00113836" w:rsidP="00113836">
            <w:pPr>
              <w:rPr>
                <w:rFonts w:asciiTheme="minorEastAsia" w:eastAsiaTheme="minorEastAsia" w:hAnsiTheme="minorEastAsia"/>
                <w:sz w:val="24"/>
              </w:rPr>
            </w:pPr>
            <w:r>
              <w:rPr>
                <w:rFonts w:asciiTheme="minorEastAsia" w:eastAsiaTheme="minorEastAsia" w:hAnsiTheme="minorEastAsia" w:hint="eastAsia"/>
                <w:sz w:val="24"/>
              </w:rPr>
              <w:t>1、通过实验操作体会测电阻的一般方法---伏安法。</w:t>
            </w:r>
          </w:p>
          <w:p w:rsidR="00113836" w:rsidRPr="003B3C1D" w:rsidRDefault="00113836" w:rsidP="00113836">
            <w:pPr>
              <w:rPr>
                <w:rFonts w:asciiTheme="minorEastAsia" w:eastAsiaTheme="minorEastAsia" w:hAnsiTheme="minorEastAsia"/>
                <w:sz w:val="24"/>
              </w:rPr>
            </w:pPr>
            <w:r>
              <w:rPr>
                <w:rFonts w:asciiTheme="minorEastAsia" w:eastAsiaTheme="minorEastAsia" w:hAnsiTheme="minorEastAsia" w:hint="eastAsia"/>
                <w:sz w:val="24"/>
              </w:rPr>
              <w:t>2、通过多次测量取平均值进一步体会减小误差的方法。</w:t>
            </w:r>
          </w:p>
        </w:tc>
      </w:tr>
      <w:tr w:rsidR="00113836" w:rsidRPr="00133632" w:rsidTr="003B3C1D">
        <w:trPr>
          <w:trHeight w:val="395"/>
          <w:jc w:val="center"/>
        </w:trPr>
        <w:tc>
          <w:tcPr>
            <w:tcW w:w="1242" w:type="dxa"/>
            <w:gridSpan w:val="2"/>
            <w:vMerge/>
            <w:vAlign w:val="center"/>
          </w:tcPr>
          <w:p w:rsidR="00113836" w:rsidRPr="00F33E47" w:rsidRDefault="00113836" w:rsidP="003B3C1D">
            <w:pPr>
              <w:jc w:val="center"/>
              <w:rPr>
                <w:rFonts w:asciiTheme="minorEastAsia" w:eastAsiaTheme="minorEastAsia" w:hAnsiTheme="minorEastAsia"/>
                <w:b/>
                <w:sz w:val="24"/>
              </w:rPr>
            </w:pPr>
          </w:p>
        </w:tc>
        <w:tc>
          <w:tcPr>
            <w:tcW w:w="1005" w:type="dxa"/>
            <w:vAlign w:val="center"/>
          </w:tcPr>
          <w:p w:rsidR="00113836" w:rsidRPr="003B3C1D" w:rsidRDefault="00113836" w:rsidP="003B3C1D">
            <w:pPr>
              <w:jc w:val="center"/>
              <w:rPr>
                <w:rFonts w:asciiTheme="minorEastAsia" w:eastAsiaTheme="minorEastAsia" w:hAnsiTheme="minorEastAsia"/>
                <w:sz w:val="24"/>
              </w:rPr>
            </w:pPr>
            <w:r w:rsidRPr="003B3C1D">
              <w:rPr>
                <w:rFonts w:asciiTheme="minorEastAsia" w:eastAsiaTheme="minorEastAsia" w:hAnsiTheme="minorEastAsia" w:hint="eastAsia"/>
                <w:sz w:val="24"/>
              </w:rPr>
              <w:t>情感、态度与价值观</w:t>
            </w:r>
          </w:p>
        </w:tc>
        <w:tc>
          <w:tcPr>
            <w:tcW w:w="7040" w:type="dxa"/>
            <w:gridSpan w:val="2"/>
            <w:vAlign w:val="center"/>
          </w:tcPr>
          <w:p w:rsidR="00113836" w:rsidRPr="003B3C1D" w:rsidRDefault="00113836" w:rsidP="00113836">
            <w:pPr>
              <w:rPr>
                <w:rFonts w:asciiTheme="minorEastAsia" w:eastAsiaTheme="minorEastAsia" w:hAnsiTheme="minorEastAsia"/>
                <w:sz w:val="24"/>
              </w:rPr>
            </w:pPr>
            <w:r>
              <w:rPr>
                <w:rFonts w:asciiTheme="minorEastAsia" w:eastAsiaTheme="minorEastAsia" w:hAnsiTheme="minorEastAsia" w:hint="eastAsia"/>
                <w:sz w:val="24"/>
              </w:rPr>
              <w:t>通过应用欧姆定律测量导体电阻体验物理规律在解决实际问题的意义，并在实验过程中养成严谨求实的习惯</w:t>
            </w:r>
          </w:p>
        </w:tc>
      </w:tr>
      <w:tr w:rsidR="00113836" w:rsidRPr="00133632" w:rsidTr="00717BA3">
        <w:trPr>
          <w:trHeight w:val="395"/>
          <w:jc w:val="center"/>
        </w:trPr>
        <w:tc>
          <w:tcPr>
            <w:tcW w:w="1242" w:type="dxa"/>
            <w:gridSpan w:val="2"/>
            <w:vAlign w:val="center"/>
          </w:tcPr>
          <w:p w:rsidR="00113836" w:rsidRPr="00F33E47" w:rsidRDefault="00113836" w:rsidP="003B3C1D">
            <w:pPr>
              <w:jc w:val="center"/>
              <w:rPr>
                <w:rFonts w:asciiTheme="minorEastAsia" w:eastAsiaTheme="minorEastAsia" w:hAnsiTheme="minorEastAsia"/>
                <w:b/>
                <w:sz w:val="24"/>
              </w:rPr>
            </w:pPr>
            <w:r w:rsidRPr="00F33E47">
              <w:rPr>
                <w:rFonts w:asciiTheme="minorEastAsia" w:eastAsiaTheme="minorEastAsia" w:hAnsiTheme="minorEastAsia"/>
                <w:b/>
                <w:sz w:val="24"/>
              </w:rPr>
              <w:t>教学重点</w:t>
            </w:r>
          </w:p>
        </w:tc>
        <w:tc>
          <w:tcPr>
            <w:tcW w:w="8045" w:type="dxa"/>
            <w:gridSpan w:val="3"/>
            <w:vAlign w:val="center"/>
          </w:tcPr>
          <w:p w:rsidR="00113836" w:rsidRPr="003B3C1D" w:rsidRDefault="00001DFC" w:rsidP="00113836">
            <w:pPr>
              <w:rPr>
                <w:rFonts w:asciiTheme="minorEastAsia" w:eastAsiaTheme="minorEastAsia" w:hAnsiTheme="minorEastAsia"/>
                <w:sz w:val="24"/>
              </w:rPr>
            </w:pPr>
            <w:r>
              <w:rPr>
                <w:rFonts w:asciiTheme="minorEastAsia" w:eastAsiaTheme="minorEastAsia" w:hAnsiTheme="minorEastAsia" w:hint="eastAsia"/>
                <w:sz w:val="24"/>
              </w:rPr>
              <w:t>学会用伏安法测量导体的电阻</w:t>
            </w:r>
            <w:r w:rsidR="00113836">
              <w:rPr>
                <w:rFonts w:asciiTheme="minorEastAsia" w:eastAsiaTheme="minorEastAsia" w:hAnsiTheme="minorEastAsia" w:hint="eastAsia"/>
                <w:sz w:val="24"/>
              </w:rPr>
              <w:t>。</w:t>
            </w:r>
          </w:p>
        </w:tc>
      </w:tr>
      <w:tr w:rsidR="00113836" w:rsidRPr="00133632" w:rsidTr="00A1272D">
        <w:trPr>
          <w:trHeight w:val="395"/>
          <w:jc w:val="center"/>
        </w:trPr>
        <w:tc>
          <w:tcPr>
            <w:tcW w:w="1242" w:type="dxa"/>
            <w:gridSpan w:val="2"/>
            <w:vAlign w:val="center"/>
          </w:tcPr>
          <w:p w:rsidR="00113836" w:rsidRPr="00F33E47" w:rsidRDefault="00113836" w:rsidP="00113836">
            <w:pPr>
              <w:rPr>
                <w:rFonts w:asciiTheme="minorEastAsia" w:eastAsiaTheme="minorEastAsia" w:hAnsiTheme="minorEastAsia"/>
                <w:b/>
                <w:sz w:val="24"/>
              </w:rPr>
            </w:pPr>
            <w:r w:rsidRPr="00F33E47">
              <w:rPr>
                <w:rFonts w:asciiTheme="minorEastAsia" w:eastAsiaTheme="minorEastAsia" w:hAnsiTheme="minorEastAsia"/>
                <w:b/>
                <w:sz w:val="24"/>
              </w:rPr>
              <w:t>教学难点</w:t>
            </w:r>
          </w:p>
        </w:tc>
        <w:tc>
          <w:tcPr>
            <w:tcW w:w="8045" w:type="dxa"/>
            <w:gridSpan w:val="3"/>
            <w:vAlign w:val="center"/>
          </w:tcPr>
          <w:p w:rsidR="00113836" w:rsidRPr="003B3C1D" w:rsidRDefault="00001DFC" w:rsidP="00113836">
            <w:pPr>
              <w:rPr>
                <w:rFonts w:asciiTheme="minorEastAsia" w:eastAsiaTheme="minorEastAsia" w:hAnsiTheme="minorEastAsia"/>
                <w:sz w:val="24"/>
              </w:rPr>
            </w:pPr>
            <w:r>
              <w:rPr>
                <w:rFonts w:asciiTheme="minorEastAsia" w:eastAsiaTheme="minorEastAsia" w:hAnsiTheme="minorEastAsia" w:hint="eastAsia"/>
                <w:sz w:val="24"/>
              </w:rPr>
              <w:t>实验的设计。</w:t>
            </w:r>
          </w:p>
        </w:tc>
      </w:tr>
      <w:tr w:rsidR="00113836" w:rsidRPr="00133632" w:rsidTr="00334AD7">
        <w:trPr>
          <w:trHeight w:val="395"/>
          <w:jc w:val="center"/>
        </w:trPr>
        <w:tc>
          <w:tcPr>
            <w:tcW w:w="1242" w:type="dxa"/>
            <w:gridSpan w:val="2"/>
            <w:vAlign w:val="center"/>
          </w:tcPr>
          <w:p w:rsidR="00113836" w:rsidRPr="00F33E47" w:rsidRDefault="00113836" w:rsidP="00113836">
            <w:pPr>
              <w:rPr>
                <w:rFonts w:asciiTheme="minorEastAsia" w:eastAsiaTheme="minorEastAsia" w:hAnsiTheme="minorEastAsia"/>
                <w:b/>
                <w:sz w:val="24"/>
              </w:rPr>
            </w:pPr>
            <w:r w:rsidRPr="00F33E47">
              <w:rPr>
                <w:rFonts w:asciiTheme="minorEastAsia" w:eastAsiaTheme="minorEastAsia" w:hAnsiTheme="minorEastAsia"/>
                <w:b/>
                <w:sz w:val="24"/>
              </w:rPr>
              <w:t>教学用具</w:t>
            </w:r>
          </w:p>
        </w:tc>
        <w:tc>
          <w:tcPr>
            <w:tcW w:w="8045" w:type="dxa"/>
            <w:gridSpan w:val="3"/>
            <w:vAlign w:val="center"/>
          </w:tcPr>
          <w:p w:rsidR="00113836" w:rsidRPr="003B3C1D" w:rsidRDefault="007042CD" w:rsidP="007042CD">
            <w:pPr>
              <w:rPr>
                <w:rFonts w:asciiTheme="minorEastAsia" w:eastAsiaTheme="minorEastAsia" w:hAnsiTheme="minorEastAsia"/>
                <w:sz w:val="24"/>
              </w:rPr>
            </w:pPr>
            <w:r>
              <w:rPr>
                <w:rFonts w:asciiTheme="minorEastAsia" w:eastAsiaTheme="minorEastAsia" w:hAnsiTheme="minorEastAsia" w:hint="eastAsia"/>
                <w:sz w:val="24"/>
              </w:rPr>
              <w:t>电源、开关、导线、滑动变阻器、电压表、电流表、</w:t>
            </w:r>
            <w:r w:rsidR="00F33E47">
              <w:rPr>
                <w:rFonts w:asciiTheme="minorEastAsia" w:eastAsiaTheme="minorEastAsia" w:hAnsiTheme="minorEastAsia" w:hint="eastAsia"/>
                <w:sz w:val="24"/>
              </w:rPr>
              <w:t>待测电阻、多媒体设备</w:t>
            </w:r>
          </w:p>
        </w:tc>
      </w:tr>
      <w:tr w:rsidR="00F33E47" w:rsidRPr="00133632" w:rsidTr="000B2CA0">
        <w:trPr>
          <w:trHeight w:val="395"/>
          <w:jc w:val="center"/>
        </w:trPr>
        <w:tc>
          <w:tcPr>
            <w:tcW w:w="1242" w:type="dxa"/>
            <w:gridSpan w:val="2"/>
            <w:vAlign w:val="center"/>
          </w:tcPr>
          <w:p w:rsidR="00F33E47" w:rsidRPr="00F33E47" w:rsidRDefault="00F33E47" w:rsidP="00113836">
            <w:pPr>
              <w:rPr>
                <w:rFonts w:asciiTheme="minorEastAsia" w:eastAsiaTheme="minorEastAsia" w:hAnsiTheme="minorEastAsia"/>
                <w:b/>
                <w:sz w:val="24"/>
              </w:rPr>
            </w:pPr>
            <w:r w:rsidRPr="00F33E47">
              <w:rPr>
                <w:rFonts w:asciiTheme="minorEastAsia" w:eastAsiaTheme="minorEastAsia" w:hAnsiTheme="minorEastAsia"/>
                <w:b/>
                <w:sz w:val="24"/>
              </w:rPr>
              <w:t>教学方法</w:t>
            </w:r>
          </w:p>
        </w:tc>
        <w:tc>
          <w:tcPr>
            <w:tcW w:w="8045" w:type="dxa"/>
            <w:gridSpan w:val="3"/>
            <w:vAlign w:val="center"/>
          </w:tcPr>
          <w:p w:rsidR="00F33E47" w:rsidRPr="00F33E47" w:rsidRDefault="00F33E47" w:rsidP="00F33E47">
            <w:pPr>
              <w:rPr>
                <w:rFonts w:asciiTheme="minorEastAsia" w:eastAsiaTheme="minorEastAsia" w:hAnsiTheme="minorEastAsia"/>
                <w:sz w:val="24"/>
              </w:rPr>
            </w:pPr>
            <w:r w:rsidRPr="00F33E47">
              <w:rPr>
                <w:rFonts w:asciiTheme="minorEastAsia" w:eastAsiaTheme="minorEastAsia" w:hAnsiTheme="minorEastAsia" w:hint="eastAsia"/>
                <w:sz w:val="24"/>
                <w:szCs w:val="28"/>
              </w:rPr>
              <w:t>讲授法、启发引导、自主探究、合作学习</w:t>
            </w:r>
          </w:p>
        </w:tc>
      </w:tr>
      <w:tr w:rsidR="00F33E47" w:rsidRPr="00133632" w:rsidTr="000F218E">
        <w:trPr>
          <w:trHeight w:val="395"/>
          <w:jc w:val="center"/>
        </w:trPr>
        <w:tc>
          <w:tcPr>
            <w:tcW w:w="9287" w:type="dxa"/>
            <w:gridSpan w:val="5"/>
            <w:vAlign w:val="center"/>
          </w:tcPr>
          <w:p w:rsidR="00F33E47" w:rsidRPr="00F33E47" w:rsidRDefault="00F33E47" w:rsidP="00F33E47">
            <w:pPr>
              <w:jc w:val="center"/>
              <w:rPr>
                <w:rFonts w:asciiTheme="minorEastAsia" w:eastAsiaTheme="minorEastAsia" w:hAnsiTheme="minorEastAsia"/>
                <w:b/>
                <w:sz w:val="24"/>
                <w:szCs w:val="28"/>
              </w:rPr>
            </w:pPr>
            <w:r w:rsidRPr="00F33E47">
              <w:rPr>
                <w:rFonts w:asciiTheme="minorEastAsia" w:eastAsiaTheme="minorEastAsia" w:hAnsiTheme="minorEastAsia" w:hint="eastAsia"/>
                <w:b/>
                <w:sz w:val="24"/>
                <w:szCs w:val="28"/>
              </w:rPr>
              <w:lastRenderedPageBreak/>
              <w:t xml:space="preserve">教   </w:t>
            </w:r>
            <w:r w:rsidR="00A7158C">
              <w:rPr>
                <w:rFonts w:asciiTheme="minorEastAsia" w:eastAsiaTheme="minorEastAsia" w:hAnsiTheme="minorEastAsia" w:hint="eastAsia"/>
                <w:b/>
                <w:sz w:val="24"/>
                <w:szCs w:val="28"/>
              </w:rPr>
              <w:t xml:space="preserve"> </w:t>
            </w:r>
            <w:r w:rsidRPr="00F33E47">
              <w:rPr>
                <w:rFonts w:asciiTheme="minorEastAsia" w:eastAsiaTheme="minorEastAsia" w:hAnsiTheme="minorEastAsia" w:hint="eastAsia"/>
                <w:b/>
                <w:sz w:val="24"/>
                <w:szCs w:val="28"/>
              </w:rPr>
              <w:t xml:space="preserve">  学    </w:t>
            </w:r>
            <w:r w:rsidR="00A7158C">
              <w:rPr>
                <w:rFonts w:asciiTheme="minorEastAsia" w:eastAsiaTheme="minorEastAsia" w:hAnsiTheme="minorEastAsia" w:hint="eastAsia"/>
                <w:b/>
                <w:sz w:val="24"/>
                <w:szCs w:val="28"/>
              </w:rPr>
              <w:t xml:space="preserve"> </w:t>
            </w:r>
            <w:r w:rsidRPr="00F33E47">
              <w:rPr>
                <w:rFonts w:asciiTheme="minorEastAsia" w:eastAsiaTheme="minorEastAsia" w:hAnsiTheme="minorEastAsia" w:hint="eastAsia"/>
                <w:b/>
                <w:sz w:val="24"/>
                <w:szCs w:val="28"/>
              </w:rPr>
              <w:t xml:space="preserve"> 过   </w:t>
            </w:r>
            <w:r w:rsidR="00A7158C">
              <w:rPr>
                <w:rFonts w:asciiTheme="minorEastAsia" w:eastAsiaTheme="minorEastAsia" w:hAnsiTheme="minorEastAsia" w:hint="eastAsia"/>
                <w:b/>
                <w:sz w:val="24"/>
                <w:szCs w:val="28"/>
              </w:rPr>
              <w:t xml:space="preserve"> </w:t>
            </w:r>
            <w:r w:rsidRPr="00F33E47">
              <w:rPr>
                <w:rFonts w:asciiTheme="minorEastAsia" w:eastAsiaTheme="minorEastAsia" w:hAnsiTheme="minorEastAsia" w:hint="eastAsia"/>
                <w:b/>
                <w:sz w:val="24"/>
                <w:szCs w:val="28"/>
              </w:rPr>
              <w:t xml:space="preserve">  程    </w:t>
            </w:r>
            <w:r w:rsidR="00A7158C">
              <w:rPr>
                <w:rFonts w:asciiTheme="minorEastAsia" w:eastAsiaTheme="minorEastAsia" w:hAnsiTheme="minorEastAsia" w:hint="eastAsia"/>
                <w:b/>
                <w:sz w:val="24"/>
                <w:szCs w:val="28"/>
              </w:rPr>
              <w:t xml:space="preserve"> </w:t>
            </w:r>
            <w:r w:rsidRPr="00F33E47">
              <w:rPr>
                <w:rFonts w:asciiTheme="minorEastAsia" w:eastAsiaTheme="minorEastAsia" w:hAnsiTheme="minorEastAsia" w:hint="eastAsia"/>
                <w:b/>
                <w:sz w:val="24"/>
                <w:szCs w:val="28"/>
              </w:rPr>
              <w:t xml:space="preserve"> 设    </w:t>
            </w:r>
            <w:r w:rsidR="00A7158C">
              <w:rPr>
                <w:rFonts w:asciiTheme="minorEastAsia" w:eastAsiaTheme="minorEastAsia" w:hAnsiTheme="minorEastAsia" w:hint="eastAsia"/>
                <w:b/>
                <w:sz w:val="24"/>
                <w:szCs w:val="28"/>
              </w:rPr>
              <w:t xml:space="preserve"> </w:t>
            </w:r>
            <w:r w:rsidRPr="00F33E47">
              <w:rPr>
                <w:rFonts w:asciiTheme="minorEastAsia" w:eastAsiaTheme="minorEastAsia" w:hAnsiTheme="minorEastAsia" w:hint="eastAsia"/>
                <w:b/>
                <w:sz w:val="24"/>
                <w:szCs w:val="28"/>
              </w:rPr>
              <w:t xml:space="preserve"> 计</w:t>
            </w:r>
          </w:p>
        </w:tc>
      </w:tr>
      <w:tr w:rsidR="009649C5" w:rsidRPr="00133632" w:rsidTr="001B454D">
        <w:trPr>
          <w:jc w:val="center"/>
        </w:trPr>
        <w:tc>
          <w:tcPr>
            <w:tcW w:w="817" w:type="dxa"/>
          </w:tcPr>
          <w:p w:rsidR="009649C5" w:rsidRPr="00133632" w:rsidRDefault="009649C5" w:rsidP="00133632">
            <w:pPr>
              <w:spacing w:line="440" w:lineRule="exact"/>
              <w:jc w:val="center"/>
              <w:rPr>
                <w:rFonts w:asciiTheme="minorEastAsia" w:eastAsiaTheme="minorEastAsia" w:hAnsiTheme="minorEastAsia"/>
                <w:b/>
                <w:sz w:val="24"/>
              </w:rPr>
            </w:pPr>
            <w:r w:rsidRPr="00133632">
              <w:rPr>
                <w:rFonts w:asciiTheme="minorEastAsia" w:eastAsiaTheme="minorEastAsia" w:hAnsiTheme="minorEastAsia" w:hint="eastAsia"/>
                <w:b/>
                <w:sz w:val="24"/>
              </w:rPr>
              <w:t>环节</w:t>
            </w:r>
          </w:p>
        </w:tc>
        <w:tc>
          <w:tcPr>
            <w:tcW w:w="3544" w:type="dxa"/>
            <w:gridSpan w:val="3"/>
          </w:tcPr>
          <w:p w:rsidR="009649C5" w:rsidRPr="00133632" w:rsidRDefault="009649C5" w:rsidP="00133632">
            <w:pPr>
              <w:spacing w:line="440" w:lineRule="exact"/>
              <w:jc w:val="center"/>
              <w:rPr>
                <w:rFonts w:asciiTheme="minorEastAsia" w:eastAsiaTheme="minorEastAsia" w:hAnsiTheme="minorEastAsia"/>
                <w:b/>
                <w:sz w:val="24"/>
              </w:rPr>
            </w:pPr>
            <w:r w:rsidRPr="00133632">
              <w:rPr>
                <w:rFonts w:asciiTheme="minorEastAsia" w:eastAsiaTheme="minorEastAsia" w:hAnsiTheme="minorEastAsia" w:hint="eastAsia"/>
                <w:b/>
                <w:sz w:val="24"/>
              </w:rPr>
              <w:t>教师活动</w:t>
            </w:r>
            <w:r>
              <w:rPr>
                <w:rFonts w:asciiTheme="minorEastAsia" w:eastAsiaTheme="minorEastAsia" w:hAnsiTheme="minorEastAsia" w:hint="eastAsia"/>
                <w:b/>
                <w:sz w:val="24"/>
              </w:rPr>
              <w:t>预设</w:t>
            </w:r>
          </w:p>
        </w:tc>
        <w:tc>
          <w:tcPr>
            <w:tcW w:w="4926" w:type="dxa"/>
          </w:tcPr>
          <w:p w:rsidR="009649C5" w:rsidRPr="00133632" w:rsidRDefault="009649C5" w:rsidP="00133632">
            <w:pPr>
              <w:spacing w:line="440" w:lineRule="exact"/>
              <w:jc w:val="center"/>
              <w:rPr>
                <w:rFonts w:asciiTheme="minorEastAsia" w:eastAsiaTheme="minorEastAsia" w:hAnsiTheme="minorEastAsia"/>
                <w:b/>
                <w:sz w:val="24"/>
              </w:rPr>
            </w:pPr>
            <w:r w:rsidRPr="00133632">
              <w:rPr>
                <w:rFonts w:asciiTheme="minorEastAsia" w:eastAsiaTheme="minorEastAsia" w:hAnsiTheme="minorEastAsia" w:hint="eastAsia"/>
                <w:b/>
                <w:sz w:val="24"/>
              </w:rPr>
              <w:t>学生活动</w:t>
            </w:r>
            <w:r>
              <w:rPr>
                <w:rFonts w:asciiTheme="minorEastAsia" w:eastAsiaTheme="minorEastAsia" w:hAnsiTheme="minorEastAsia" w:hint="eastAsia"/>
                <w:b/>
                <w:sz w:val="24"/>
              </w:rPr>
              <w:t>预设</w:t>
            </w:r>
          </w:p>
        </w:tc>
      </w:tr>
      <w:tr w:rsidR="008C06D1" w:rsidRPr="00133632" w:rsidTr="001B454D">
        <w:trPr>
          <w:trHeight w:val="2730"/>
          <w:jc w:val="center"/>
        </w:trPr>
        <w:tc>
          <w:tcPr>
            <w:tcW w:w="817" w:type="dxa"/>
            <w:vMerge w:val="restart"/>
          </w:tcPr>
          <w:p w:rsidR="008C06D1" w:rsidRDefault="008C06D1" w:rsidP="00133632">
            <w:pPr>
              <w:spacing w:line="440" w:lineRule="exact"/>
              <w:jc w:val="center"/>
              <w:rPr>
                <w:rFonts w:asciiTheme="minorEastAsia" w:eastAsiaTheme="minorEastAsia" w:hAnsiTheme="minorEastAsia"/>
                <w:b/>
                <w:sz w:val="24"/>
              </w:rPr>
            </w:pPr>
          </w:p>
          <w:p w:rsidR="008C06D1" w:rsidRDefault="008C06D1" w:rsidP="00133632">
            <w:pPr>
              <w:spacing w:line="440" w:lineRule="exact"/>
              <w:jc w:val="center"/>
              <w:rPr>
                <w:rFonts w:asciiTheme="minorEastAsia" w:eastAsiaTheme="minorEastAsia" w:hAnsiTheme="minorEastAsia"/>
                <w:b/>
                <w:sz w:val="24"/>
              </w:rPr>
            </w:pPr>
          </w:p>
          <w:p w:rsidR="008C06D1" w:rsidRDefault="008C06D1"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温</w:t>
            </w:r>
          </w:p>
          <w:p w:rsidR="008C06D1" w:rsidRDefault="008C06D1"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故</w:t>
            </w:r>
          </w:p>
          <w:p w:rsidR="008C06D1" w:rsidRDefault="008C06D1"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知</w:t>
            </w:r>
          </w:p>
          <w:p w:rsidR="008C06D1" w:rsidRPr="00133632" w:rsidRDefault="008C06D1"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新</w:t>
            </w:r>
          </w:p>
        </w:tc>
        <w:tc>
          <w:tcPr>
            <w:tcW w:w="3544" w:type="dxa"/>
            <w:gridSpan w:val="3"/>
          </w:tcPr>
          <w:p w:rsidR="008C06D1" w:rsidRPr="001B4DFB" w:rsidRDefault="008C06D1" w:rsidP="009649C5">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t xml:space="preserve">一、提出问题，温习旧知 </w:t>
            </w:r>
          </w:p>
          <w:p w:rsidR="008C06D1" w:rsidRPr="009649C5" w:rsidRDefault="008C06D1" w:rsidP="009649C5">
            <w:pPr>
              <w:pStyle w:val="a6"/>
              <w:numPr>
                <w:ilvl w:val="0"/>
                <w:numId w:val="26"/>
              </w:numPr>
              <w:spacing w:line="440" w:lineRule="exact"/>
              <w:ind w:firstLineChars="0"/>
              <w:rPr>
                <w:rFonts w:asciiTheme="minorEastAsia" w:eastAsiaTheme="minorEastAsia" w:hAnsiTheme="minorEastAsia"/>
                <w:sz w:val="24"/>
              </w:rPr>
            </w:pPr>
            <w:r w:rsidRPr="009649C5">
              <w:rPr>
                <w:rFonts w:asciiTheme="minorEastAsia" w:eastAsiaTheme="minorEastAsia" w:hAnsiTheme="minorEastAsia" w:hint="eastAsia"/>
                <w:sz w:val="24"/>
              </w:rPr>
              <w:t>欧姆定律的内容什么？</w:t>
            </w:r>
          </w:p>
          <w:p w:rsidR="001B4DFB" w:rsidRDefault="001B4DFB" w:rsidP="001B4DFB">
            <w:pPr>
              <w:spacing w:line="440" w:lineRule="exact"/>
              <w:rPr>
                <w:rFonts w:asciiTheme="minorEastAsia" w:eastAsiaTheme="minorEastAsia" w:hAnsiTheme="minorEastAsia"/>
                <w:sz w:val="24"/>
              </w:rPr>
            </w:pPr>
          </w:p>
          <w:p w:rsidR="008C06D1" w:rsidRPr="001B4DFB" w:rsidRDefault="008C06D1" w:rsidP="001B4DFB">
            <w:pPr>
              <w:pStyle w:val="a6"/>
              <w:numPr>
                <w:ilvl w:val="0"/>
                <w:numId w:val="26"/>
              </w:numPr>
              <w:spacing w:line="440" w:lineRule="exact"/>
              <w:ind w:firstLineChars="0"/>
              <w:rPr>
                <w:rFonts w:asciiTheme="minorEastAsia" w:eastAsiaTheme="minorEastAsia" w:hAnsiTheme="minorEastAsia"/>
                <w:sz w:val="24"/>
              </w:rPr>
            </w:pPr>
            <w:r w:rsidRPr="001B4DFB">
              <w:rPr>
                <w:rFonts w:asciiTheme="minorEastAsia" w:eastAsiaTheme="minorEastAsia" w:hAnsiTheme="minorEastAsia" w:hint="eastAsia"/>
                <w:sz w:val="24"/>
              </w:rPr>
              <w:t>欧姆定律的公式是什么？</w:t>
            </w:r>
          </w:p>
          <w:p w:rsidR="008C06D1" w:rsidRPr="001B4DFB" w:rsidRDefault="008C06D1" w:rsidP="001B4DFB">
            <w:pPr>
              <w:pStyle w:val="a6"/>
              <w:numPr>
                <w:ilvl w:val="0"/>
                <w:numId w:val="26"/>
              </w:numPr>
              <w:spacing w:line="440" w:lineRule="exact"/>
              <w:ind w:firstLineChars="0"/>
              <w:rPr>
                <w:rFonts w:asciiTheme="minorEastAsia" w:eastAsiaTheme="minorEastAsia" w:hAnsiTheme="minorEastAsia"/>
                <w:sz w:val="24"/>
              </w:rPr>
            </w:pPr>
            <w:r w:rsidRPr="001B4DFB">
              <w:rPr>
                <w:rFonts w:asciiTheme="minorEastAsia" w:eastAsiaTheme="minorEastAsia" w:hAnsiTheme="minorEastAsia" w:hint="eastAsia"/>
                <w:sz w:val="24"/>
              </w:rPr>
              <w:t>如何测量导体中的电流？</w:t>
            </w:r>
          </w:p>
          <w:p w:rsidR="008C06D1" w:rsidRPr="001B4DFB" w:rsidRDefault="001B4DFB" w:rsidP="001B4DFB">
            <w:pPr>
              <w:spacing w:line="440" w:lineRule="exact"/>
              <w:rPr>
                <w:rFonts w:asciiTheme="minorEastAsia" w:eastAsiaTheme="minorEastAsia" w:hAnsiTheme="minorEastAsia"/>
                <w:sz w:val="24"/>
              </w:rPr>
            </w:pPr>
            <w:r>
              <w:rPr>
                <w:rFonts w:asciiTheme="minorEastAsia" w:eastAsiaTheme="minorEastAsia" w:hAnsiTheme="minorEastAsia" w:hint="eastAsia"/>
                <w:sz w:val="24"/>
              </w:rPr>
              <w:t>4、</w:t>
            </w:r>
            <w:r w:rsidR="008C06D1" w:rsidRPr="001B4DFB">
              <w:rPr>
                <w:rFonts w:asciiTheme="minorEastAsia" w:eastAsiaTheme="minorEastAsia" w:hAnsiTheme="minorEastAsia" w:hint="eastAsia"/>
                <w:sz w:val="24"/>
              </w:rPr>
              <w:t>如何测量导体两端的电压？</w:t>
            </w:r>
          </w:p>
        </w:tc>
        <w:tc>
          <w:tcPr>
            <w:tcW w:w="4926" w:type="dxa"/>
          </w:tcPr>
          <w:p w:rsidR="008C06D1" w:rsidRPr="001B4DFB" w:rsidRDefault="001B4DFB" w:rsidP="001B4DFB">
            <w:pPr>
              <w:spacing w:line="440" w:lineRule="exact"/>
              <w:rPr>
                <w:rFonts w:asciiTheme="minorEastAsia" w:eastAsiaTheme="minorEastAsia" w:hAnsiTheme="minorEastAsia"/>
                <w:b/>
                <w:sz w:val="24"/>
              </w:rPr>
            </w:pPr>
            <w:r>
              <w:rPr>
                <w:rFonts w:asciiTheme="minorEastAsia" w:eastAsiaTheme="minorEastAsia" w:hAnsiTheme="minorEastAsia" w:hint="eastAsia"/>
                <w:b/>
                <w:sz w:val="24"/>
              </w:rPr>
              <w:t>一、</w:t>
            </w:r>
            <w:r w:rsidR="008C06D1" w:rsidRPr="001B4DFB">
              <w:rPr>
                <w:rFonts w:asciiTheme="minorEastAsia" w:eastAsiaTheme="minorEastAsia" w:hAnsiTheme="minorEastAsia" w:hint="eastAsia"/>
                <w:b/>
                <w:sz w:val="24"/>
              </w:rPr>
              <w:t>回顾旧知，回答问题</w:t>
            </w:r>
          </w:p>
          <w:p w:rsidR="008C06D1" w:rsidRDefault="008C06D1"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1、</w:t>
            </w:r>
            <w:r w:rsidRPr="009649C5">
              <w:rPr>
                <w:rFonts w:asciiTheme="minorEastAsia" w:eastAsiaTheme="minorEastAsia" w:hAnsiTheme="minorEastAsia" w:hint="eastAsia"/>
                <w:sz w:val="24"/>
              </w:rPr>
              <w:t>通过导体的电流，跟导体两端的电压成正比，跟导体的电阻成反比；</w:t>
            </w:r>
          </w:p>
          <w:p w:rsidR="008C06D1" w:rsidRPr="009649C5" w:rsidRDefault="008C06D1"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2、</w:t>
            </w:r>
            <w:r w:rsidRPr="009649C5">
              <w:rPr>
                <w:rFonts w:asciiTheme="minorEastAsia" w:eastAsiaTheme="minorEastAsia" w:hAnsiTheme="minorEastAsia" w:hint="eastAsia"/>
                <w:sz w:val="24"/>
              </w:rPr>
              <w:t>I=U/R</w:t>
            </w:r>
            <w:r>
              <w:rPr>
                <w:rFonts w:asciiTheme="minorEastAsia" w:eastAsiaTheme="minorEastAsia" w:hAnsiTheme="minorEastAsia" w:hint="eastAsia"/>
                <w:sz w:val="24"/>
              </w:rPr>
              <w:t xml:space="preserve"> ；</w:t>
            </w:r>
          </w:p>
          <w:p w:rsidR="008C06D1" w:rsidRDefault="008C06D1"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3、电流表与导体串联；</w:t>
            </w:r>
          </w:p>
          <w:p w:rsidR="008C06D1" w:rsidRPr="009649C5" w:rsidRDefault="008C06D1"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4、电压表与导体并联。</w:t>
            </w:r>
          </w:p>
        </w:tc>
      </w:tr>
      <w:tr w:rsidR="008C06D1" w:rsidRPr="00133632" w:rsidTr="001B454D">
        <w:trPr>
          <w:trHeight w:val="1230"/>
          <w:jc w:val="center"/>
        </w:trPr>
        <w:tc>
          <w:tcPr>
            <w:tcW w:w="817" w:type="dxa"/>
            <w:vMerge/>
          </w:tcPr>
          <w:p w:rsidR="008C06D1" w:rsidRDefault="008C06D1" w:rsidP="00133632">
            <w:pPr>
              <w:spacing w:line="440" w:lineRule="exact"/>
              <w:jc w:val="center"/>
              <w:rPr>
                <w:rFonts w:asciiTheme="minorEastAsia" w:eastAsiaTheme="minorEastAsia" w:hAnsiTheme="minorEastAsia"/>
                <w:b/>
                <w:sz w:val="24"/>
              </w:rPr>
            </w:pPr>
          </w:p>
        </w:tc>
        <w:tc>
          <w:tcPr>
            <w:tcW w:w="3544" w:type="dxa"/>
            <w:gridSpan w:val="3"/>
          </w:tcPr>
          <w:p w:rsidR="008C06D1" w:rsidRPr="001B4DFB" w:rsidRDefault="008C06D1" w:rsidP="009649C5">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t>二、创设情境，导入新课</w:t>
            </w:r>
          </w:p>
          <w:p w:rsidR="008C06D1" w:rsidRDefault="008C06D1" w:rsidP="00F639C8">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能否用学过的知识帮小明想出测电阻的办法？</w:t>
            </w:r>
          </w:p>
        </w:tc>
        <w:tc>
          <w:tcPr>
            <w:tcW w:w="4926" w:type="dxa"/>
          </w:tcPr>
          <w:p w:rsidR="008C06D1" w:rsidRPr="001B4DFB" w:rsidRDefault="008C06D1" w:rsidP="00F639C8">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t>二、联系旧知，提出方法</w:t>
            </w:r>
          </w:p>
          <w:p w:rsidR="008C06D1" w:rsidRDefault="008C06D1" w:rsidP="00F639C8">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用欧姆表直接测量；根据欧姆定律，利用电压表和电流表间接测量。</w:t>
            </w:r>
          </w:p>
        </w:tc>
      </w:tr>
      <w:tr w:rsidR="001B4DFB" w:rsidRPr="00133632" w:rsidTr="001B454D">
        <w:trPr>
          <w:jc w:val="center"/>
        </w:trPr>
        <w:tc>
          <w:tcPr>
            <w:tcW w:w="817" w:type="dxa"/>
            <w:vMerge w:val="restart"/>
          </w:tcPr>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9359BD">
            <w:pPr>
              <w:spacing w:line="440" w:lineRule="exact"/>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新</w:t>
            </w: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课</w:t>
            </w: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教</w:t>
            </w: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学</w:t>
            </w: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33632">
            <w:pPr>
              <w:spacing w:line="440" w:lineRule="exact"/>
              <w:jc w:val="center"/>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DE198B" w:rsidRDefault="00DE198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新</w:t>
            </w:r>
          </w:p>
          <w:p w:rsidR="001B4DFB" w:rsidRDefault="001B4DFB" w:rsidP="001B4DFB">
            <w:pPr>
              <w:spacing w:line="440" w:lineRule="exact"/>
              <w:jc w:val="center"/>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课</w:t>
            </w:r>
          </w:p>
          <w:p w:rsidR="001B4DFB" w:rsidRDefault="001B4DFB" w:rsidP="001B4DFB">
            <w:pPr>
              <w:spacing w:line="440" w:lineRule="exact"/>
              <w:jc w:val="center"/>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教</w:t>
            </w:r>
          </w:p>
          <w:p w:rsidR="001B4DFB" w:rsidRDefault="001B4DFB" w:rsidP="001B4DFB">
            <w:pPr>
              <w:spacing w:line="440" w:lineRule="exact"/>
              <w:jc w:val="center"/>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rPr>
                <w:rFonts w:asciiTheme="minorEastAsia" w:eastAsiaTheme="minorEastAsia" w:hAnsiTheme="minorEastAsia"/>
                <w:b/>
                <w:sz w:val="24"/>
              </w:rPr>
            </w:pPr>
          </w:p>
          <w:p w:rsidR="001B4DFB" w:rsidRDefault="001B4DFB" w:rsidP="001B4DFB">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学</w:t>
            </w:r>
          </w:p>
        </w:tc>
        <w:tc>
          <w:tcPr>
            <w:tcW w:w="3544" w:type="dxa"/>
            <w:gridSpan w:val="3"/>
          </w:tcPr>
          <w:p w:rsidR="001B4DFB" w:rsidRPr="001B4DFB" w:rsidRDefault="001B4DFB" w:rsidP="00F639C8">
            <w:pPr>
              <w:spacing w:line="440" w:lineRule="exact"/>
              <w:jc w:val="center"/>
              <w:rPr>
                <w:rFonts w:asciiTheme="minorEastAsia" w:eastAsiaTheme="minorEastAsia" w:hAnsiTheme="minorEastAsia"/>
                <w:b/>
                <w:sz w:val="24"/>
              </w:rPr>
            </w:pPr>
            <w:r w:rsidRPr="001B4DFB">
              <w:rPr>
                <w:rFonts w:asciiTheme="minorEastAsia" w:eastAsiaTheme="minorEastAsia" w:hAnsiTheme="minorEastAsia" w:hint="eastAsia"/>
                <w:b/>
                <w:sz w:val="24"/>
              </w:rPr>
              <w:lastRenderedPageBreak/>
              <w:t>第二节 根据欧姆定律测量导体的电阻</w:t>
            </w:r>
          </w:p>
          <w:p w:rsidR="001B4DFB" w:rsidRPr="001B4DFB" w:rsidRDefault="001B4DFB" w:rsidP="001B4DFB">
            <w:pPr>
              <w:spacing w:line="440" w:lineRule="exact"/>
              <w:rPr>
                <w:rFonts w:asciiTheme="minorEastAsia" w:eastAsiaTheme="minorEastAsia" w:hAnsiTheme="minorEastAsia"/>
                <w:b/>
                <w:sz w:val="24"/>
              </w:rPr>
            </w:pPr>
            <w:r>
              <w:rPr>
                <w:rFonts w:asciiTheme="minorEastAsia" w:eastAsiaTheme="minorEastAsia" w:hAnsiTheme="minorEastAsia" w:hint="eastAsia"/>
                <w:b/>
                <w:sz w:val="24"/>
              </w:rPr>
              <w:t>一、</w:t>
            </w:r>
            <w:r w:rsidRPr="001B4DFB">
              <w:rPr>
                <w:rFonts w:asciiTheme="minorEastAsia" w:eastAsiaTheme="minorEastAsia" w:hAnsiTheme="minorEastAsia" w:hint="eastAsia"/>
                <w:b/>
                <w:sz w:val="24"/>
              </w:rPr>
              <w:t>提出问题，</w:t>
            </w:r>
            <w:r>
              <w:rPr>
                <w:rFonts w:asciiTheme="minorEastAsia" w:eastAsiaTheme="minorEastAsia" w:hAnsiTheme="minorEastAsia" w:hint="eastAsia"/>
                <w:b/>
                <w:sz w:val="24"/>
              </w:rPr>
              <w:t>引</w:t>
            </w:r>
            <w:r w:rsidRPr="001B4DFB">
              <w:rPr>
                <w:rFonts w:asciiTheme="minorEastAsia" w:eastAsiaTheme="minorEastAsia" w:hAnsiTheme="minorEastAsia" w:hint="eastAsia"/>
                <w:b/>
                <w:sz w:val="24"/>
              </w:rPr>
              <w:t>导设计</w:t>
            </w:r>
          </w:p>
          <w:p w:rsidR="001B4DFB" w:rsidRDefault="001B4DFB" w:rsidP="00F960C8">
            <w:pPr>
              <w:spacing w:line="440" w:lineRule="exact"/>
              <w:rPr>
                <w:rFonts w:asciiTheme="minorEastAsia" w:eastAsiaTheme="minorEastAsia" w:hAnsiTheme="minorEastAsia"/>
                <w:sz w:val="24"/>
              </w:rPr>
            </w:pPr>
            <w:r>
              <w:rPr>
                <w:rFonts w:asciiTheme="minorEastAsia" w:eastAsiaTheme="minorEastAsia" w:hAnsiTheme="minorEastAsia" w:hint="eastAsia"/>
                <w:sz w:val="24"/>
              </w:rPr>
              <w:t>1、</w:t>
            </w:r>
            <w:r w:rsidR="00FE5D49">
              <w:rPr>
                <w:rFonts w:asciiTheme="minorEastAsia" w:eastAsiaTheme="minorEastAsia" w:hAnsiTheme="minorEastAsia" w:hint="eastAsia"/>
                <w:sz w:val="24"/>
              </w:rPr>
              <w:t>明确实验目的及原理。</w:t>
            </w:r>
          </w:p>
          <w:p w:rsidR="00FE5D49" w:rsidRPr="009359BD" w:rsidRDefault="00FE5D49" w:rsidP="00F960C8">
            <w:pPr>
              <w:spacing w:line="440" w:lineRule="exact"/>
              <w:rPr>
                <w:rFonts w:asciiTheme="minorEastAsia" w:eastAsiaTheme="minorEastAsia" w:hAnsiTheme="minorEastAsia"/>
                <w:sz w:val="24"/>
              </w:rPr>
            </w:pPr>
          </w:p>
          <w:p w:rsidR="001B4DFB" w:rsidRPr="00F960C8" w:rsidRDefault="001B4DFB" w:rsidP="00F960C8">
            <w:pPr>
              <w:spacing w:line="440" w:lineRule="exact"/>
              <w:rPr>
                <w:rFonts w:asciiTheme="minorEastAsia" w:eastAsiaTheme="minorEastAsia" w:hAnsiTheme="minorEastAsia"/>
                <w:sz w:val="24"/>
              </w:rPr>
            </w:pPr>
            <w:r w:rsidRPr="00F960C8">
              <w:rPr>
                <w:rFonts w:asciiTheme="minorEastAsia" w:eastAsiaTheme="minorEastAsia" w:hAnsiTheme="minorEastAsia" w:hint="eastAsia"/>
                <w:sz w:val="24"/>
              </w:rPr>
              <w:t>2、</w:t>
            </w:r>
            <w:r>
              <w:rPr>
                <w:rFonts w:asciiTheme="minorEastAsia" w:eastAsiaTheme="minorEastAsia" w:hAnsiTheme="minorEastAsia" w:hint="eastAsia"/>
                <w:bCs/>
                <w:sz w:val="24"/>
              </w:rPr>
              <w:t>让学生</w:t>
            </w:r>
            <w:r w:rsidRPr="00F960C8">
              <w:rPr>
                <w:rFonts w:asciiTheme="minorEastAsia" w:eastAsiaTheme="minorEastAsia" w:hAnsiTheme="minorEastAsia" w:hint="eastAsia"/>
                <w:bCs/>
                <w:sz w:val="24"/>
              </w:rPr>
              <w:t>根据实验原理列出所需器材，并画出电路图</w:t>
            </w:r>
            <w:r>
              <w:rPr>
                <w:rFonts w:asciiTheme="minorEastAsia" w:eastAsiaTheme="minorEastAsia" w:hAnsiTheme="minorEastAsia" w:hint="eastAsia"/>
                <w:bCs/>
                <w:sz w:val="24"/>
              </w:rPr>
              <w:t>，相互交流</w:t>
            </w:r>
            <w:r w:rsidRPr="00F960C8">
              <w:rPr>
                <w:rFonts w:asciiTheme="minorEastAsia" w:eastAsiaTheme="minorEastAsia" w:hAnsiTheme="minorEastAsia" w:hint="eastAsia"/>
                <w:bCs/>
                <w:sz w:val="24"/>
              </w:rPr>
              <w:t>。</w:t>
            </w:r>
          </w:p>
          <w:p w:rsidR="001B4DFB" w:rsidRPr="00F960C8"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Pr="001B454D"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Pr="00DE625E" w:rsidRDefault="00FE5D49" w:rsidP="00DE625E">
            <w:pPr>
              <w:spacing w:line="440" w:lineRule="exact"/>
              <w:rPr>
                <w:rFonts w:asciiTheme="minorEastAsia" w:eastAsiaTheme="minorEastAsia" w:hAnsiTheme="minorEastAsia"/>
                <w:sz w:val="24"/>
              </w:rPr>
            </w:pPr>
            <w:r>
              <w:rPr>
                <w:rFonts w:asciiTheme="minorEastAsia" w:eastAsiaTheme="minorEastAsia" w:hAnsiTheme="minorEastAsia" w:hint="eastAsia"/>
                <w:sz w:val="24"/>
              </w:rPr>
              <w:t>3</w:t>
            </w:r>
            <w:r w:rsidR="001B4DFB" w:rsidRPr="00DE625E">
              <w:rPr>
                <w:rFonts w:asciiTheme="minorEastAsia" w:eastAsiaTheme="minorEastAsia" w:hAnsiTheme="minorEastAsia" w:hint="eastAsia"/>
                <w:sz w:val="24"/>
              </w:rPr>
              <w:t>、</w:t>
            </w:r>
            <w:r w:rsidR="001B4DFB" w:rsidRPr="00DE625E">
              <w:rPr>
                <w:rFonts w:asciiTheme="minorEastAsia" w:eastAsiaTheme="minorEastAsia" w:hAnsiTheme="minorEastAsia" w:hint="eastAsia"/>
                <w:bCs/>
                <w:sz w:val="24"/>
              </w:rPr>
              <w:t>如何实现多次测量？比较两种方案，哪种方案较好，为什么？</w:t>
            </w:r>
          </w:p>
          <w:p w:rsidR="001B4DFB" w:rsidRPr="00917A45" w:rsidRDefault="001B4DFB" w:rsidP="00917A45">
            <w:pPr>
              <w:spacing w:line="440" w:lineRule="exact"/>
              <w:rPr>
                <w:rFonts w:asciiTheme="minorEastAsia" w:eastAsiaTheme="minorEastAsia" w:hAnsiTheme="minorEastAsia"/>
                <w:sz w:val="24"/>
              </w:rPr>
            </w:pPr>
            <w:r>
              <w:rPr>
                <w:rFonts w:asciiTheme="minorEastAsia" w:eastAsiaTheme="minorEastAsia" w:hAnsiTheme="minorEastAsia" w:hint="eastAsia"/>
                <w:bCs/>
                <w:sz w:val="24"/>
              </w:rPr>
              <w:t>强调</w:t>
            </w:r>
            <w:r w:rsidRPr="00917A45">
              <w:rPr>
                <w:rFonts w:asciiTheme="minorEastAsia" w:eastAsiaTheme="minorEastAsia" w:hAnsiTheme="minorEastAsia" w:hint="eastAsia"/>
                <w:bCs/>
                <w:sz w:val="24"/>
              </w:rPr>
              <w:t>滑动变阻器的作用：</w:t>
            </w:r>
          </w:p>
          <w:p w:rsidR="001B4DFB" w:rsidRPr="00917A45" w:rsidRDefault="001B4DFB" w:rsidP="00917A45">
            <w:pPr>
              <w:spacing w:line="440" w:lineRule="exact"/>
              <w:rPr>
                <w:rFonts w:asciiTheme="minorEastAsia" w:eastAsiaTheme="minorEastAsia" w:hAnsiTheme="minorEastAsia"/>
                <w:sz w:val="24"/>
              </w:rPr>
            </w:pPr>
            <w:r w:rsidRPr="00917A45">
              <w:rPr>
                <w:rFonts w:asciiTheme="minorEastAsia" w:eastAsiaTheme="minorEastAsia" w:hAnsiTheme="minorEastAsia" w:hint="eastAsia"/>
                <w:bCs/>
                <w:sz w:val="24"/>
              </w:rPr>
              <w:lastRenderedPageBreak/>
              <w:t>（1）保护电路。</w:t>
            </w:r>
          </w:p>
          <w:p w:rsidR="001B4DFB" w:rsidRPr="00917A45" w:rsidRDefault="001B4DFB" w:rsidP="008C06D1">
            <w:pPr>
              <w:spacing w:line="440" w:lineRule="exact"/>
              <w:rPr>
                <w:rFonts w:asciiTheme="minorEastAsia" w:eastAsiaTheme="minorEastAsia" w:hAnsiTheme="minorEastAsia"/>
                <w:sz w:val="24"/>
              </w:rPr>
            </w:pPr>
            <w:r w:rsidRPr="00917A45">
              <w:rPr>
                <w:rFonts w:asciiTheme="minorEastAsia" w:eastAsiaTheme="minorEastAsia" w:hAnsiTheme="minorEastAsia" w:hint="eastAsia"/>
                <w:bCs/>
                <w:sz w:val="24"/>
              </w:rPr>
              <w:t xml:space="preserve">（2）改变待测电阻两端的电压，可多次测量取平均值以减小误差。    </w:t>
            </w:r>
          </w:p>
          <w:p w:rsidR="001B4DFB" w:rsidRPr="009359BD" w:rsidRDefault="00FE5D49" w:rsidP="008C06D1">
            <w:pPr>
              <w:spacing w:line="440" w:lineRule="exact"/>
              <w:rPr>
                <w:rFonts w:asciiTheme="minorEastAsia" w:eastAsiaTheme="minorEastAsia" w:hAnsiTheme="minorEastAsia"/>
                <w:sz w:val="24"/>
              </w:rPr>
            </w:pPr>
            <w:r>
              <w:rPr>
                <w:rFonts w:asciiTheme="minorEastAsia" w:eastAsiaTheme="minorEastAsia" w:hAnsiTheme="minorEastAsia" w:hint="eastAsia"/>
                <w:sz w:val="24"/>
              </w:rPr>
              <w:t>4</w:t>
            </w:r>
            <w:r w:rsidR="001B4DFB">
              <w:rPr>
                <w:rFonts w:asciiTheme="minorEastAsia" w:eastAsiaTheme="minorEastAsia" w:hAnsiTheme="minorEastAsia" w:hint="eastAsia"/>
                <w:sz w:val="24"/>
              </w:rPr>
              <w:t>、明确</w:t>
            </w:r>
            <w:r>
              <w:rPr>
                <w:rFonts w:asciiTheme="minorEastAsia" w:eastAsiaTheme="minorEastAsia" w:hAnsiTheme="minorEastAsia" w:hint="eastAsia"/>
                <w:sz w:val="24"/>
              </w:rPr>
              <w:t>实验电路</w:t>
            </w:r>
            <w:r w:rsidR="001B4DFB">
              <w:rPr>
                <w:rFonts w:asciiTheme="minorEastAsia" w:eastAsiaTheme="minorEastAsia" w:hAnsiTheme="minorEastAsia" w:hint="eastAsia"/>
                <w:sz w:val="24"/>
              </w:rPr>
              <w:t>和</w:t>
            </w:r>
            <w:r>
              <w:rPr>
                <w:rFonts w:asciiTheme="minorEastAsia" w:eastAsiaTheme="minorEastAsia" w:hAnsiTheme="minorEastAsia" w:hint="eastAsia"/>
                <w:sz w:val="24"/>
              </w:rPr>
              <w:t>实验器材</w:t>
            </w:r>
            <w:r w:rsidR="001B4DFB">
              <w:rPr>
                <w:rFonts w:asciiTheme="minorEastAsia" w:eastAsiaTheme="minorEastAsia" w:hAnsiTheme="minorEastAsia" w:hint="eastAsia"/>
                <w:sz w:val="24"/>
              </w:rPr>
              <w:t>：</w:t>
            </w:r>
            <w:r w:rsidR="005B0B6A" w:rsidRPr="009359BD">
              <w:rPr>
                <w:rFonts w:asciiTheme="minorEastAsia" w:eastAsiaTheme="minorEastAsia" w:hAnsiTheme="minorEastAsia"/>
                <w:sz w:val="24"/>
              </w:rPr>
              <w:t xml:space="preserve"> </w:t>
            </w:r>
          </w:p>
          <w:p w:rsidR="001B4DFB" w:rsidRDefault="00571817" w:rsidP="008C06D1">
            <w:pPr>
              <w:spacing w:line="440" w:lineRule="exact"/>
              <w:rPr>
                <w:rFonts w:asciiTheme="minorEastAsia" w:eastAsiaTheme="minorEastAsia" w:hAnsiTheme="minorEastAsia"/>
                <w:sz w:val="24"/>
              </w:rPr>
            </w:pPr>
            <w:r>
              <w:rPr>
                <w:rFonts w:asciiTheme="minorEastAsia" w:eastAsiaTheme="minorEastAsia" w:hAnsiTheme="minorEastAsia"/>
                <w:noProof/>
                <w:sz w:val="24"/>
              </w:rPr>
              <w:pict>
                <v:group id="_x0000_s1265" style="position:absolute;left:0;text-align:left;margin-left:10.65pt;margin-top:5.1pt;width:135pt;height:128pt;z-index:251776000" coordorigin="6602,10055" coordsize="2700,2560">
                  <v:line id="_x0000_s1266" style="position:absolute;visibility:visible;mso-wrap-style:square;v-text-anchor:top" from="7663,11719" to="8469,11719" strokecolor="black [3213]" strokeweight="1pt">
                    <o:lock v:ext="edit" aspectratio="t"/>
                  </v:line>
                  <v:line id="Line 10" o:spid="_x0000_s1267" style="position:absolute;flip:x;visibility:visible;mso-wrap-style:square;v-text-anchor:top" from="6823,10297" to="7278,10297" strokecolor="black [3213]" strokeweight="1pt">
                    <o:lock v:ext="edit" aspectratio="t"/>
                  </v:line>
                  <v:line id="Line 9" o:spid="_x0000_s1268" style="position:absolute;visibility:visible;mso-wrap-style:square;v-text-anchor:top" from="6823,11192" to="6823,11732" strokecolor="black [3213]" strokeweight="1pt">
                    <o:lock v:ext="edit" aspectratio="t"/>
                  </v:line>
                  <v:line id="Line 8" o:spid="_x0000_s1269" style="position:absolute;flip:x;visibility:visible;mso-wrap-style:square;v-text-anchor:top" from="6823,11743" to="7226,11743" strokecolor="black [3213]" strokeweight="1pt">
                    <o:lock v:ext="edit" aspectratio="t"/>
                  </v:line>
                  <v:line id="Line 7" o:spid="_x0000_s1270" style="position:absolute;visibility:visible;mso-wrap-style:square;v-text-anchor:top" from="9279,10289" to="9279,11376" strokecolor="black [3213]" strokeweight="1pt">
                    <o:lock v:ext="edit" aspectratio="t"/>
                  </v:line>
                  <v:line id="Line 6" o:spid="_x0000_s1271" style="position:absolute;flip:x;visibility:visible;mso-wrap-style:square;v-text-anchor:top" from="8889,10297" to="9302,10297" strokecolor="black [3213]" strokeweight="1pt">
                    <o:lock v:ext="edit" aspectratio="t"/>
                  </v:line>
                  <v:rect id="Rectangle 36" o:spid="_x0000_s1272" style="position:absolute;left:8477;top:11653;width:537;height:165;flip:x;visibility:visible;mso-wrap-style:square;v-text-anchor:top" filled="f" strokecolor="black [3213]" strokeweight="1pt"/>
                  <v:line id="Line 7" o:spid="_x0000_s1273" style="position:absolute;flip:y;visibility:visible;mso-wrap-style:square;v-text-anchor:top" from="8763,11357" to="8763,11668" strokecolor="black [3213]" strokeweight="1pt">
                    <v:stroke startarrow="block"/>
                    <o:lock v:ext="edit" aspectratio="t"/>
                  </v:line>
                  <v:oval id="Oval 10" o:spid="_x0000_s1274" style="position:absolute;left:6636;top:10825;width:361;height:363;visibility:visible;mso-wrap-style:none;v-text-anchor:middle" filled="f" strokecolor="black [3213]" strokeweight="1pt">
                    <v:stroke joinstyle="miter"/>
                  </v:oval>
                  <v:line id="Line 9" o:spid="_x0000_s1275" style="position:absolute;visibility:visible;mso-wrap-style:square;v-text-anchor:top" from="6823,10290" to="6823,10831" strokecolor="black [3213]" strokeweight="1pt">
                    <o:lock v:ext="edit" aspectratio="t"/>
                  </v:line>
                  <v:line id="Line 9" o:spid="_x0000_s1276" style="position:absolute;visibility:visible;mso-wrap-style:square;v-text-anchor:top" from="7890,11738" to="7890,12278" strokecolor="black [3213]" strokeweight="1pt">
                    <v:stroke startarrow="oval"/>
                    <o:lock v:ext="edit" aspectratio="t"/>
                  </v:line>
                  <v:line id="Line 9" o:spid="_x0000_s1277" style="position:absolute;visibility:visible;mso-wrap-style:square;v-text-anchor:top" from="7026,11745" to="7026,12284" strokecolor="black [3213]" strokeweight="1pt">
                    <v:stroke startarrow="oval"/>
                    <o:lock v:ext="edit" aspectratio="t"/>
                  </v:line>
                  <v:line id="_x0000_s1278" style="position:absolute;visibility:visible;mso-wrap-style:square;v-text-anchor:top" from="7034,12278" to="7900,12278" strokecolor="black [3213]" strokeweight="1pt">
                    <o:lock v:ext="edit" aspectratio="t"/>
                  </v:line>
                  <v:line id="_x0000_s1279" style="position:absolute;visibility:visible;mso-wrap-style:square;v-text-anchor:top" from="8752,11369" to="9291,11369" strokecolor="black [3213]" strokeweight="1pt">
                    <o:lock v:ext="edit" aspectratio="t"/>
                  </v:line>
                  <v:rect id="Rectangle 36" o:spid="_x0000_s1280" style="position:absolute;left:7227;top:11668;width:434;height:145;flip:x;visibility:visible;mso-wrap-style:square;v-text-anchor:top" filled="f" strokecolor="black [3213]" strokeweight="1pt"/>
                  <v:oval id="Oval 10" o:spid="_x0000_s1281" style="position:absolute;left:7271;top:12085;width:361;height:363;visibility:visible;mso-wrap-style:none;v-text-anchor:middle" fillcolor="white [3212]" strokecolor="black [3213]" strokeweight="1pt">
                    <v:stroke joinstyle="miter"/>
                  </v:oval>
                  <v:shapetype id="_x0000_t202" coordsize="21600,21600" o:spt="202" path="m,l,21600r21600,l21600,xe">
                    <v:stroke joinstyle="miter"/>
                    <v:path gradientshapeok="t" o:connecttype="rect"/>
                  </v:shapetype>
                  <v:shape id="TextBox 36" o:spid="_x0000_s1282" type="#_x0000_t202" style="position:absolute;left:7243;top:11910;width:615;height:705;visibility:visible;v-text-anchor:top" filled="f" stroked="f" strokecolor="black [3213]" strokeweight="1pt">
                    <v:textbox style="mso-next-textbox:#TextBox 36">
                      <w:txbxContent>
                        <w:p w:rsidR="001B4DFB" w:rsidRPr="001B454D" w:rsidRDefault="001B4DFB" w:rsidP="009359B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V</w:t>
                          </w:r>
                        </w:p>
                      </w:txbxContent>
                    </v:textbox>
                  </v:shape>
                  <v:shape id="TextBox 36" o:spid="_x0000_s1283" type="#_x0000_t202" style="position:absolute;left:6602;top:10620;width:783;height:617;visibility:visible;v-text-anchor:top" filled="f" stroked="f" strokecolor="black [3213]" strokeweight="1pt">
                    <v:textbox>
                      <w:txbxContent>
                        <w:p w:rsidR="001B4DFB" w:rsidRPr="001B454D" w:rsidRDefault="001B4DFB" w:rsidP="009359B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A</w:t>
                          </w:r>
                        </w:p>
                      </w:txbxContent>
                    </v:textbox>
                  </v:shape>
                  <v:shape id="TextBox 36" o:spid="_x0000_s1284" type="#_x0000_t202" style="position:absolute;left:7109;top:11080;width:615;height:710;visibility:visible;v-text-anchor:top" filled="f" stroked="f" strokecolor="black [3213]" strokeweight="1pt">
                    <v:textbox>
                      <w:txbxContent>
                        <w:p w:rsidR="001B4DFB" w:rsidRPr="001B454D" w:rsidRDefault="001B4DFB" w:rsidP="009359B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Rx</w:t>
                          </w:r>
                        </w:p>
                      </w:txbxContent>
                    </v:textbox>
                  </v:shape>
                  <v:shape id="TextBox 36" o:spid="_x0000_s1285" type="#_x0000_t202" style="position:absolute;left:8526;top:11597;width:615;height:808;visibility:visible;v-text-anchor:top" filled="f" stroked="f" strokecolor="black [3213]" strokeweight="1pt">
                    <v:textbox>
                      <w:txbxContent>
                        <w:p w:rsidR="001B4DFB" w:rsidRPr="001B454D" w:rsidRDefault="001B4DFB" w:rsidP="009359B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w:t>
                          </w:r>
                        </w:p>
                      </w:txbxContent>
                    </v:textbox>
                  </v:shape>
                  <v:group id="Group 18" o:spid="_x0000_s1286" style="position:absolute;left:8129;top:10236;width:478;height:116;rotation:90" coordorigin="15016,-5332" coordsize="4,0">
                    <o:lock v:ext="edit" aspectratio="t"/>
                    <v:line id="Line 20" o:spid="_x0000_s1287" style="position:absolute;visibility:visible;mso-wrap-style:square;v-text-anchor:top" from="15016,-5332" to="15020,-5332" strokecolor="black [3213]" strokeweight="1pt">
                      <o:lock v:ext="edit" aspectratio="t"/>
                    </v:line>
                    <v:line id="Line 19" o:spid="_x0000_s1288" style="position:absolute;visibility:visible;mso-wrap-style:square;v-text-anchor:top" from="15017,-5331" to="15019,-5331" strokecolor="black [3213]" strokeweight="1pt">
                      <o:lock v:ext="edit" aspectratio="t"/>
                    </v:line>
                  </v:group>
                  <v:line id="Line 17" o:spid="_x0000_s1289" style="position:absolute;rotation:90;visibility:visible;mso-wrap-style:square;v-text-anchor:top" from="7899,9887" to="7899,10709" strokecolor="black [3213]" strokeweight="1pt">
                    <o:lock v:ext="edit" aspectratio="t"/>
                  </v:line>
                  <v:line id="Line 16" o:spid="_x0000_s1290" style="position:absolute;rotation:90;visibility:visible;mso-wrap-style:square;v-text-anchor:top" from="8664,10060" to="8664,10536" strokecolor="black [3213]" strokeweight="1pt">
                    <o:lock v:ext="edit" aspectratio="t"/>
                  </v:line>
                  <v:line id="Line 1041" o:spid="_x0000_s1291" style="position:absolute;rotation:1541161fd;flip:y;visibility:visible;mso-wrap-style:square;v-text-anchor:top" from="7304,10232" to="7576,10233" strokecolor="black [3213]" strokeweight="1pt">
                    <o:lock v:ext="edit" aspectratio="t"/>
                  </v:line>
                  <v:oval id="Oval 1042" o:spid="_x0000_s1292" style="position:absolute;left:7266;top:10267;width:62;height:52;visibility:visible;mso-wrap-style:square;v-text-anchor:top" filled="f" strokecolor="black [3213]" strokeweight="1pt">
                    <o:lock v:ext="edit" aspectratio="t"/>
                  </v:oval>
                </v:group>
              </w:pict>
            </w: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5B0B6A" w:rsidRDefault="005B0B6A" w:rsidP="001B4DFB">
            <w:pPr>
              <w:spacing w:line="440" w:lineRule="exact"/>
              <w:rPr>
                <w:rFonts w:asciiTheme="minorEastAsia" w:eastAsiaTheme="minorEastAsia" w:hAnsiTheme="minorEastAsia"/>
                <w:sz w:val="24"/>
              </w:rPr>
            </w:pPr>
          </w:p>
          <w:p w:rsidR="00FC21A2" w:rsidRDefault="00FC21A2" w:rsidP="001B4DFB">
            <w:pPr>
              <w:spacing w:line="440" w:lineRule="exact"/>
              <w:rPr>
                <w:rFonts w:asciiTheme="minorEastAsia" w:eastAsiaTheme="minorEastAsia" w:hAnsiTheme="minorEastAsia"/>
                <w:sz w:val="24"/>
              </w:rPr>
            </w:pPr>
          </w:p>
          <w:p w:rsidR="001B4DFB" w:rsidRPr="001B4DFB" w:rsidRDefault="00FE5D49" w:rsidP="001B4DFB">
            <w:pPr>
              <w:spacing w:line="440" w:lineRule="exact"/>
              <w:rPr>
                <w:rFonts w:asciiTheme="minorEastAsia" w:eastAsiaTheme="minorEastAsia" w:hAnsiTheme="minorEastAsia"/>
                <w:sz w:val="24"/>
              </w:rPr>
            </w:pPr>
            <w:r>
              <w:rPr>
                <w:rFonts w:asciiTheme="minorEastAsia" w:eastAsiaTheme="minorEastAsia" w:hAnsiTheme="minorEastAsia" w:hint="eastAsia"/>
                <w:sz w:val="24"/>
              </w:rPr>
              <w:t>5</w:t>
            </w:r>
            <w:r w:rsidR="001B4DFB">
              <w:rPr>
                <w:rFonts w:asciiTheme="minorEastAsia" w:eastAsiaTheme="minorEastAsia" w:hAnsiTheme="minorEastAsia" w:hint="eastAsia"/>
                <w:sz w:val="24"/>
              </w:rPr>
              <w:t>、</w:t>
            </w:r>
            <w:r w:rsidR="001B4DFB" w:rsidRPr="001B4DFB">
              <w:rPr>
                <w:rFonts w:asciiTheme="minorEastAsia" w:eastAsiaTheme="minorEastAsia" w:hAnsiTheme="minorEastAsia" w:hint="eastAsia"/>
                <w:sz w:val="24"/>
              </w:rPr>
              <w:t>实验时应注意哪些事项？</w:t>
            </w:r>
          </w:p>
        </w:tc>
        <w:tc>
          <w:tcPr>
            <w:tcW w:w="4926" w:type="dxa"/>
          </w:tcPr>
          <w:p w:rsidR="001B4DFB" w:rsidRDefault="001B4DFB" w:rsidP="009649C5">
            <w:pPr>
              <w:spacing w:line="440" w:lineRule="exact"/>
              <w:rPr>
                <w:rFonts w:asciiTheme="minorEastAsia" w:eastAsiaTheme="minorEastAsia" w:hAnsiTheme="minorEastAsia"/>
                <w:sz w:val="24"/>
              </w:rPr>
            </w:pPr>
          </w:p>
          <w:p w:rsidR="001B4DFB" w:rsidRDefault="001B4DFB" w:rsidP="009649C5">
            <w:pPr>
              <w:spacing w:line="440" w:lineRule="exact"/>
              <w:rPr>
                <w:rFonts w:asciiTheme="minorEastAsia" w:eastAsiaTheme="minorEastAsia" w:hAnsiTheme="minorEastAsia"/>
                <w:sz w:val="24"/>
              </w:rPr>
            </w:pPr>
          </w:p>
          <w:p w:rsidR="001B4DFB" w:rsidRPr="001B4DFB" w:rsidRDefault="001B4DFB" w:rsidP="001B4DFB">
            <w:pPr>
              <w:spacing w:line="440" w:lineRule="exact"/>
              <w:rPr>
                <w:rFonts w:asciiTheme="minorEastAsia" w:eastAsiaTheme="minorEastAsia" w:hAnsiTheme="minorEastAsia"/>
                <w:b/>
                <w:sz w:val="24"/>
              </w:rPr>
            </w:pPr>
            <w:r>
              <w:rPr>
                <w:rFonts w:asciiTheme="minorEastAsia" w:eastAsiaTheme="minorEastAsia" w:hAnsiTheme="minorEastAsia" w:hint="eastAsia"/>
                <w:b/>
                <w:sz w:val="24"/>
              </w:rPr>
              <w:t>一、</w:t>
            </w:r>
            <w:r w:rsidRPr="001B4DFB">
              <w:rPr>
                <w:rFonts w:asciiTheme="minorEastAsia" w:eastAsiaTheme="minorEastAsia" w:hAnsiTheme="minorEastAsia" w:hint="eastAsia"/>
                <w:b/>
                <w:sz w:val="24"/>
              </w:rPr>
              <w:t>主体参与，合作探究</w:t>
            </w:r>
          </w:p>
          <w:p w:rsidR="001B4DFB" w:rsidRPr="00F960C8" w:rsidRDefault="001B4DFB" w:rsidP="00F960C8">
            <w:pPr>
              <w:spacing w:line="440" w:lineRule="exact"/>
              <w:rPr>
                <w:rFonts w:asciiTheme="minorEastAsia" w:eastAsiaTheme="minorEastAsia" w:hAnsiTheme="minorEastAsia"/>
                <w:sz w:val="24"/>
              </w:rPr>
            </w:pPr>
            <w:r>
              <w:rPr>
                <w:rFonts w:asciiTheme="minorEastAsia" w:eastAsiaTheme="minorEastAsia" w:hAnsiTheme="minorEastAsia" w:hint="eastAsia"/>
                <w:bCs/>
                <w:sz w:val="24"/>
              </w:rPr>
              <w:t>1</w:t>
            </w:r>
            <w:r w:rsidRPr="00F960C8">
              <w:rPr>
                <w:rFonts w:asciiTheme="minorEastAsia" w:eastAsiaTheme="minorEastAsia" w:hAnsiTheme="minorEastAsia" w:hint="eastAsia"/>
                <w:bCs/>
                <w:sz w:val="24"/>
              </w:rPr>
              <w:t>、实验目的</w:t>
            </w:r>
            <w:r>
              <w:rPr>
                <w:rFonts w:asciiTheme="minorEastAsia" w:eastAsiaTheme="minorEastAsia" w:hAnsiTheme="minorEastAsia" w:hint="eastAsia"/>
                <w:sz w:val="24"/>
              </w:rPr>
              <w:t>：</w:t>
            </w:r>
            <w:r w:rsidRPr="00F960C8">
              <w:rPr>
                <w:rFonts w:asciiTheme="minorEastAsia" w:eastAsiaTheme="minorEastAsia" w:hAnsiTheme="minorEastAsia" w:hint="eastAsia"/>
                <w:bCs/>
                <w:sz w:val="24"/>
              </w:rPr>
              <w:t>用伏安法测导体的电阻</w:t>
            </w:r>
          </w:p>
          <w:p w:rsidR="001B4DFB" w:rsidRPr="00F960C8" w:rsidRDefault="001B4DFB" w:rsidP="00F960C8">
            <w:pPr>
              <w:spacing w:line="440" w:lineRule="exact"/>
              <w:ind w:firstLineChars="150" w:firstLine="360"/>
              <w:rPr>
                <w:rFonts w:asciiTheme="minorEastAsia" w:eastAsiaTheme="minorEastAsia" w:hAnsiTheme="minorEastAsia"/>
                <w:sz w:val="24"/>
              </w:rPr>
            </w:pPr>
            <w:r>
              <w:rPr>
                <w:rFonts w:asciiTheme="minorEastAsia" w:eastAsiaTheme="minorEastAsia" w:hAnsiTheme="minorEastAsia" w:hint="eastAsia"/>
                <w:sz w:val="24"/>
              </w:rPr>
              <w:t>实验原理：R=U/I</w:t>
            </w:r>
          </w:p>
          <w:p w:rsidR="001B4DFB" w:rsidRDefault="00571817" w:rsidP="008C06D1">
            <w:pPr>
              <w:spacing w:line="440" w:lineRule="exact"/>
              <w:rPr>
                <w:rFonts w:asciiTheme="minorEastAsia" w:eastAsiaTheme="minorEastAsia" w:hAnsiTheme="minorEastAsia"/>
                <w:sz w:val="24"/>
              </w:rPr>
            </w:pPr>
            <w:r>
              <w:rPr>
                <w:noProof/>
              </w:rPr>
              <w:pict>
                <v:group id="_x0000_s1238" style="position:absolute;left:0;text-align:left;margin-left:47pt;margin-top:20.15pt;width:129.6pt;height:117.65pt;z-index:251774976" coordorigin="6843,7547" coordsize="2592,2353">
                  <v:line id="_x0000_s1239" style="position:absolute;visibility:visible;mso-wrap-style:square;v-text-anchor:top" from="8416,9151" to="9413,9151" strokecolor="black [3213]" strokeweight="1pt">
                    <o:lock v:ext="edit" aspectratio="t"/>
                  </v:line>
                  <v:group id="Group 15" o:spid="_x0000_s1240" style="position:absolute;left:8145;top:7104;width:461;height:1348;rotation:90" coordorigin="15336,-5379" coordsize="4,12">
                    <o:lock v:ext="edit" aspectratio="t"/>
                    <v:group id="Group 18" o:spid="_x0000_s1241" style="position:absolute;left:15336;top:-5375;width:4;height:1" coordorigin="15336,-5375" coordsize="4,0">
                      <o:lock v:ext="edit" aspectratio="t"/>
                      <v:line id="Line 20" o:spid="_x0000_s1242" style="position:absolute;visibility:visible;mso-wrap-style:square;v-text-anchor:top" from="15336,-5375" to="15340,-5375" strokecolor="black [3213]" strokeweight="1pt">
                        <o:lock v:ext="edit" aspectratio="t"/>
                      </v:line>
                      <v:line id="Line 19" o:spid="_x0000_s1243" style="position:absolute;visibility:visible;mso-wrap-style:square;v-text-anchor:top" from="15337,-5374" to="15339,-5374" strokecolor="black [3213]" strokeweight="1pt">
                        <o:lock v:ext="edit" aspectratio="t"/>
                      </v:line>
                    </v:group>
                    <v:line id="Line 17" o:spid="_x0000_s1244" style="position:absolute;visibility:visible;mso-wrap-style:square;v-text-anchor:top" from="15338,-5374" to="15338,-5367" strokecolor="black [3213]" strokeweight="1pt">
                      <o:lock v:ext="edit" aspectratio="t"/>
                    </v:line>
                    <v:line id="Line 16" o:spid="_x0000_s1245" style="position:absolute;visibility:visible;mso-wrap-style:square;v-text-anchor:top" from="15338,-5379" to="15338,-5375" strokecolor="black [3213]" strokeweight="1pt">
                      <o:lock v:ext="edit" aspectratio="t"/>
                    </v:line>
                  </v:group>
                  <v:line id="Line 10" o:spid="_x0000_s1246" style="position:absolute;flip:x;visibility:visible;mso-wrap-style:square;v-text-anchor:top" from="7070,7780" to="7505,7780" strokecolor="black [3213]" strokeweight="1pt">
                    <o:lock v:ext="edit" aspectratio="t"/>
                  </v:line>
                  <v:line id="Line 9" o:spid="_x0000_s1247" style="position:absolute;visibility:visible;mso-wrap-style:square;v-text-anchor:top" from="7070,8642" to="7070,9163" strokecolor="black [3213]" strokeweight="1pt">
                    <o:lock v:ext="edit" aspectratio="t"/>
                  </v:line>
                  <v:line id="Line 8" o:spid="_x0000_s1248" style="position:absolute;flip:x;visibility:visible;mso-wrap-style:square;v-text-anchor:top" from="7070,9145" to="8000,9145" strokecolor="black [3213]" strokeweight="1pt">
                    <o:lock v:ext="edit" aspectratio="t"/>
                  </v:line>
                  <v:line id="Line 7" o:spid="_x0000_s1249" style="position:absolute;visibility:visible;mso-wrap-style:square;v-text-anchor:top" from="9413,7773" to="9413,9150" strokecolor="black [3213]" strokeweight="1pt">
                    <o:lock v:ext="edit" aspectratio="t"/>
                  </v:line>
                  <v:line id="Line 6" o:spid="_x0000_s1250" style="position:absolute;flip:x;visibility:visible;mso-wrap-style:square;v-text-anchor:top" from="9041,7780" to="9435,7780" strokecolor="black [3213]" strokeweight="1pt">
                    <o:lock v:ext="edit" aspectratio="t"/>
                  </v:line>
                  <v:group id="组合 15" o:spid="_x0000_s1251" style="position:absolute;left:7493;top:7718;width:296;height:84" coordorigin="7373,2141" coordsize="3604,1117">
                    <v:line id="Line 1041" o:spid="_x0000_s1252" style="position:absolute;rotation:1541161fd;flip:y;visibility:visible;mso-wrap-style:square;v-text-anchor:top" from="7816,2141" to="10977,2151" strokecolor="black [3213]" strokeweight="1pt">
                      <o:lock v:ext="edit" aspectratio="t"/>
                    </v:line>
                    <v:oval id="Oval 1042" o:spid="_x0000_s1253" style="position:absolute;left:7373;top:2585;width:716;height:674;visibility:visible;mso-wrap-style:square;v-text-anchor:top" filled="f" strokecolor="black [3213]" strokeweight="1pt">
                      <o:lock v:ext="edit" aspectratio="t"/>
                    </v:oval>
                  </v:group>
                  <v:line id="_x0000_s1254" style="position:absolute;visibility:visible;mso-wrap-style:square;v-text-anchor:top" from="8404,9685" to="8643,9685" strokecolor="black [3213]" strokeweight="1pt">
                    <o:lock v:ext="edit" aspectratio="t"/>
                  </v:line>
                  <v:oval id="Oval 10" o:spid="_x0000_s1255" style="position:absolute;left:6892;top:8289;width:344;height:350;visibility:visible;mso-wrap-style:none;v-text-anchor:middle" filled="f" strokecolor="black [3213]" strokeweight="1pt">
                    <v:stroke joinstyle="miter"/>
                  </v:oval>
                  <v:line id="Line 9" o:spid="_x0000_s1256" style="position:absolute;visibility:visible;mso-wrap-style:square;v-text-anchor:top" from="7070,7774" to="7070,8294" strokecolor="black [3213]" strokeweight="1pt">
                    <o:lock v:ext="edit" aspectratio="t"/>
                  </v:line>
                  <v:line id="Line 9" o:spid="_x0000_s1257" style="position:absolute;visibility:visible;mso-wrap-style:square;mso-position-horizontal:absolute;v-text-anchor:top" from="8631,9169" to="8631,9690" strokecolor="black [3213]" strokeweight="1pt">
                    <v:stroke startarrow="oval"/>
                    <o:lock v:ext="edit" aspectratio="t"/>
                  </v:line>
                  <v:line id="Line 9" o:spid="_x0000_s1258" style="position:absolute;visibility:visible;mso-wrap-style:square;v-text-anchor:top" from="7823,9146" to="7823,9666" strokecolor="black [3213]" strokeweight="1pt">
                    <v:stroke startarrow="oval"/>
                    <o:lock v:ext="edit" aspectratio="t"/>
                  </v:line>
                  <v:line id="_x0000_s1259" style="position:absolute;visibility:visible;mso-wrap-style:square;v-text-anchor:top" from="7817,9669" to="8057,9669" strokecolor="black [3213]" strokeweight="1pt">
                    <o:lock v:ext="edit" aspectratio="t"/>
                  </v:line>
                  <v:rect id="Rectangle 36" o:spid="_x0000_s1260" style="position:absolute;left:8002;top:9087;width:414;height:139;flip:x;visibility:visible;mso-wrap-style:square;v-text-anchor:top" filled="f" strokecolor="black [3213]" strokeweight="1pt"/>
                  <v:shape id="TextBox 36" o:spid="_x0000_s1261" type="#_x0000_t202" style="position:absolute;left:8000;top:9316;width:587;height:584;visibility:visible;v-text-anchor:top" filled="f" stroked="f" strokecolor="black [3213]" strokeweight="1pt">
                    <v:textbox>
                      <w:txbxContent>
                        <w:p w:rsidR="001B4DFB" w:rsidRPr="001B454D" w:rsidRDefault="001B4DFB" w:rsidP="00F960C8">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V</w:t>
                          </w:r>
                        </w:p>
                      </w:txbxContent>
                    </v:textbox>
                  </v:shape>
                  <v:oval id="Oval 10" o:spid="_x0000_s1262" style="position:absolute;left:8043;top:9503;width:345;height:350;visibility:visible;mso-wrap-style:none;v-text-anchor:middle" filled="f" strokecolor="black [3213]" strokeweight="1pt">
                    <v:stroke joinstyle="miter"/>
                  </v:oval>
                  <v:shape id="TextBox 36" o:spid="_x0000_s1263" type="#_x0000_t202" style="position:absolute;left:6843;top:8103;width:587;height:584;visibility:visible;v-text-anchor:top" filled="f" stroked="f" strokecolor="black [3213]" strokeweight="1pt">
                    <v:textbox>
                      <w:txbxContent>
                        <w:p w:rsidR="001B4DFB" w:rsidRPr="001B454D" w:rsidRDefault="001B4DFB" w:rsidP="00F960C8">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A</w:t>
                          </w:r>
                        </w:p>
                      </w:txbxContent>
                    </v:textbox>
                  </v:shape>
                  <v:shape id="TextBox 36" o:spid="_x0000_s1264" type="#_x0000_t202" style="position:absolute;left:7931;top:8525;width:586;height:584;visibility:visible;v-text-anchor:top" filled="f" stroked="f" strokecolor="black [3213]" strokeweight="1pt">
                    <v:textbox>
                      <w:txbxContent>
                        <w:p w:rsidR="001B4DFB" w:rsidRPr="001B454D" w:rsidRDefault="001B4DFB" w:rsidP="00F960C8">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Rx</w:t>
                          </w:r>
                        </w:p>
                      </w:txbxContent>
                    </v:textbox>
                  </v:shape>
                </v:group>
              </w:pict>
            </w:r>
            <w:r w:rsidR="001B4DFB">
              <w:rPr>
                <w:rFonts w:asciiTheme="minorEastAsia" w:eastAsiaTheme="minorEastAsia" w:hAnsiTheme="minorEastAsia" w:hint="eastAsia"/>
                <w:sz w:val="24"/>
              </w:rPr>
              <w:t>2、合作设计，展示成果</w:t>
            </w:r>
          </w:p>
          <w:p w:rsidR="001B4DFB" w:rsidRDefault="001B4DFB" w:rsidP="008C06D1">
            <w:pPr>
              <w:spacing w:line="440" w:lineRule="exact"/>
              <w:rPr>
                <w:rFonts w:asciiTheme="minorEastAsia" w:eastAsiaTheme="minorEastAsia" w:hAnsiTheme="minorEastAsia"/>
                <w:sz w:val="24"/>
              </w:rPr>
            </w:pPr>
            <w:r>
              <w:rPr>
                <w:rFonts w:asciiTheme="minorEastAsia" w:eastAsiaTheme="minorEastAsia" w:hAnsiTheme="minorEastAsia" w:hint="eastAsia"/>
                <w:sz w:val="24"/>
              </w:rPr>
              <w:t>方案(1)：</w:t>
            </w:r>
          </w:p>
          <w:p w:rsidR="001B4DFB" w:rsidRPr="001B454D" w:rsidRDefault="001B4DFB" w:rsidP="008C06D1">
            <w:pPr>
              <w:spacing w:line="440" w:lineRule="exact"/>
              <w:rPr>
                <w:rFonts w:asciiTheme="minorEastAsia" w:eastAsiaTheme="minorEastAsia" w:hAnsiTheme="minorEastAsia"/>
                <w:color w:val="000000" w:themeColor="text1"/>
                <w:sz w:val="24"/>
              </w:rPr>
            </w:pPr>
          </w:p>
          <w:p w:rsidR="001B4DFB" w:rsidRPr="001B454D" w:rsidRDefault="001B4DFB" w:rsidP="008C06D1">
            <w:pPr>
              <w:spacing w:line="440" w:lineRule="exact"/>
              <w:rPr>
                <w:rFonts w:asciiTheme="minorEastAsia" w:eastAsiaTheme="minorEastAsia" w:hAnsiTheme="minorEastAsia"/>
                <w:color w:val="000000" w:themeColor="text1"/>
                <w:sz w:val="24"/>
              </w:rPr>
            </w:pPr>
          </w:p>
          <w:p w:rsidR="001B4DFB" w:rsidRPr="001B454D" w:rsidRDefault="001B4DFB" w:rsidP="008C06D1">
            <w:pPr>
              <w:spacing w:line="440" w:lineRule="exact"/>
              <w:rPr>
                <w:rFonts w:asciiTheme="minorEastAsia" w:eastAsiaTheme="minorEastAsia" w:hAnsiTheme="minorEastAsia"/>
                <w:color w:val="000000" w:themeColor="text1"/>
                <w:sz w:val="24"/>
              </w:rPr>
            </w:pPr>
          </w:p>
          <w:p w:rsidR="001B4DFB" w:rsidRDefault="001B4DFB" w:rsidP="008C06D1">
            <w:pPr>
              <w:spacing w:line="440" w:lineRule="exact"/>
              <w:rPr>
                <w:rFonts w:asciiTheme="minorEastAsia" w:eastAsiaTheme="minorEastAsia" w:hAnsiTheme="minorEastAsia"/>
                <w:sz w:val="24"/>
              </w:rPr>
            </w:pPr>
          </w:p>
          <w:p w:rsidR="001B4DFB" w:rsidRPr="001B454D" w:rsidRDefault="00571817" w:rsidP="008C06D1">
            <w:pPr>
              <w:spacing w:line="440" w:lineRule="exact"/>
              <w:rPr>
                <w:rFonts w:asciiTheme="minorEastAsia" w:eastAsiaTheme="minorEastAsia" w:hAnsiTheme="minorEastAsia"/>
                <w:sz w:val="24"/>
              </w:rPr>
            </w:pPr>
            <w:r>
              <w:rPr>
                <w:noProof/>
              </w:rPr>
              <w:pict>
                <v:group id="_x0000_s1210" style="position:absolute;left:0;text-align:left;margin-left:46.95pt;margin-top:13.55pt;width:135pt;height:128pt;z-index:251773952" coordorigin="6602,10055" coordsize="2700,2560">
                  <v:line id="_x0000_s1211" style="position:absolute;visibility:visible;mso-wrap-style:square;v-text-anchor:top" from="7663,11719" to="8469,11719" strokecolor="black [3213]" strokeweight="1pt">
                    <o:lock v:ext="edit" aspectratio="t"/>
                  </v:line>
                  <v:line id="Line 10" o:spid="_x0000_s1212" style="position:absolute;flip:x;visibility:visible;mso-wrap-style:square;v-text-anchor:top" from="6823,10297" to="7278,10297" strokecolor="black [3213]" strokeweight="1pt">
                    <o:lock v:ext="edit" aspectratio="t"/>
                  </v:line>
                  <v:line id="Line 9" o:spid="_x0000_s1213" style="position:absolute;visibility:visible;mso-wrap-style:square;v-text-anchor:top" from="6823,11192" to="6823,11732" strokecolor="black [3213]" strokeweight="1pt">
                    <o:lock v:ext="edit" aspectratio="t"/>
                  </v:line>
                  <v:line id="Line 8" o:spid="_x0000_s1214" style="position:absolute;flip:x;visibility:visible;mso-wrap-style:square;v-text-anchor:top" from="6823,11743" to="7226,11743" strokecolor="black [3213]" strokeweight="1pt">
                    <o:lock v:ext="edit" aspectratio="t"/>
                  </v:line>
                  <v:line id="Line 7" o:spid="_x0000_s1215" style="position:absolute;visibility:visible;mso-wrap-style:square;v-text-anchor:top" from="9279,10289" to="9279,11376" strokecolor="black [3213]" strokeweight="1pt">
                    <o:lock v:ext="edit" aspectratio="t"/>
                  </v:line>
                  <v:line id="Line 6" o:spid="_x0000_s1216" style="position:absolute;flip:x;visibility:visible;mso-wrap-style:square;v-text-anchor:top" from="8889,10297" to="9302,10297" strokecolor="black [3213]" strokeweight="1pt">
                    <o:lock v:ext="edit" aspectratio="t"/>
                  </v:line>
                  <v:rect id="Rectangle 36" o:spid="_x0000_s1217" style="position:absolute;left:8477;top:11653;width:537;height:165;flip:x;visibility:visible;mso-wrap-style:square;v-text-anchor:top" filled="f" strokecolor="black [3213]" strokeweight="1pt"/>
                  <v:line id="Line 7" o:spid="_x0000_s1218" style="position:absolute;flip:y;visibility:visible;mso-wrap-style:square;v-text-anchor:top" from="8763,11357" to="8763,11668" strokecolor="black [3213]" strokeweight="1pt">
                    <v:stroke startarrow="block"/>
                    <o:lock v:ext="edit" aspectratio="t"/>
                  </v:line>
                  <v:oval id="Oval 10" o:spid="_x0000_s1219" style="position:absolute;left:6636;top:10825;width:361;height:363;visibility:visible;mso-wrap-style:none;v-text-anchor:middle" filled="f" strokecolor="black [3213]" strokeweight="1pt">
                    <v:stroke joinstyle="miter"/>
                  </v:oval>
                  <v:line id="Line 9" o:spid="_x0000_s1220" style="position:absolute;visibility:visible;mso-wrap-style:square;v-text-anchor:top" from="6823,10290" to="6823,10831" strokecolor="black [3213]" strokeweight="1pt">
                    <o:lock v:ext="edit" aspectratio="t"/>
                  </v:line>
                  <v:line id="Line 9" o:spid="_x0000_s1221" style="position:absolute;visibility:visible;mso-wrap-style:square;v-text-anchor:top" from="7890,11738" to="7890,12278" strokecolor="black [3213]" strokeweight="1pt">
                    <v:stroke startarrow="oval"/>
                    <o:lock v:ext="edit" aspectratio="t"/>
                  </v:line>
                  <v:line id="Line 9" o:spid="_x0000_s1222" style="position:absolute;visibility:visible;mso-wrap-style:square;v-text-anchor:top" from="7026,11745" to="7026,12284" strokecolor="black [3213]" strokeweight="1pt">
                    <v:stroke startarrow="oval"/>
                    <o:lock v:ext="edit" aspectratio="t"/>
                  </v:line>
                  <v:line id="_x0000_s1223" style="position:absolute;visibility:visible;mso-wrap-style:square;v-text-anchor:top" from="7034,12278" to="7900,12278" strokecolor="black [3213]" strokeweight="1pt">
                    <o:lock v:ext="edit" aspectratio="t"/>
                  </v:line>
                  <v:line id="_x0000_s1224" style="position:absolute;visibility:visible;mso-wrap-style:square;v-text-anchor:top" from="8752,11369" to="9291,11369" strokecolor="black [3213]" strokeweight="1pt">
                    <o:lock v:ext="edit" aspectratio="t"/>
                  </v:line>
                  <v:rect id="Rectangle 36" o:spid="_x0000_s1225" style="position:absolute;left:7227;top:11668;width:434;height:145;flip:x;visibility:visible;mso-wrap-style:square;v-text-anchor:top" filled="f" strokecolor="black [3213]" strokeweight="1pt"/>
                  <v:oval id="Oval 10" o:spid="_x0000_s1226" style="position:absolute;left:7271;top:12085;width:361;height:363;visibility:visible;mso-wrap-style:none;v-text-anchor:middle" fillcolor="white [3212]" strokecolor="black [3213]" strokeweight="1pt">
                    <v:stroke joinstyle="miter"/>
                  </v:oval>
                  <v:shape id="TextBox 36" o:spid="_x0000_s1227" type="#_x0000_t202" style="position:absolute;left:7243;top:11910;width:615;height:705;visibility:visible;v-text-anchor:top" filled="f" stroked="f" strokecolor="black [3213]" strokeweight="1pt">
                    <v:textbox>
                      <w:txbxContent>
                        <w:p w:rsidR="001B4DFB" w:rsidRPr="001B454D" w:rsidRDefault="001B4DFB" w:rsidP="001B454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V</w:t>
                          </w:r>
                        </w:p>
                      </w:txbxContent>
                    </v:textbox>
                  </v:shape>
                  <v:shape id="TextBox 36" o:spid="_x0000_s1228" type="#_x0000_t202" style="position:absolute;left:6602;top:10620;width:783;height:617;visibility:visible;v-text-anchor:top" filled="f" stroked="f" strokecolor="black [3213]" strokeweight="1pt">
                    <v:textbox>
                      <w:txbxContent>
                        <w:p w:rsidR="001B4DFB" w:rsidRPr="001B454D" w:rsidRDefault="001B4DFB" w:rsidP="001B454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A</w:t>
                          </w:r>
                        </w:p>
                      </w:txbxContent>
                    </v:textbox>
                  </v:shape>
                  <v:shape id="TextBox 36" o:spid="_x0000_s1229" type="#_x0000_t202" style="position:absolute;left:7109;top:11080;width:615;height:710;visibility:visible;v-text-anchor:top" filled="f" stroked="f" strokecolor="black [3213]" strokeweight="1pt">
                    <v:textbox>
                      <w:txbxContent>
                        <w:p w:rsidR="001B4DFB" w:rsidRPr="001B454D" w:rsidRDefault="001B4DFB" w:rsidP="001B454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Rx</w:t>
                          </w:r>
                        </w:p>
                      </w:txbxContent>
                    </v:textbox>
                  </v:shape>
                  <v:shape id="TextBox 36" o:spid="_x0000_s1230" type="#_x0000_t202" style="position:absolute;left:8526;top:11597;width:615;height:808;visibility:visible;v-text-anchor:top" filled="f" stroked="f" strokecolor="black [3213]" strokeweight="1pt">
                    <v:textbox>
                      <w:txbxContent>
                        <w:p w:rsidR="001B4DFB" w:rsidRPr="001B454D" w:rsidRDefault="001B4DFB" w:rsidP="001B454D">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w:t>
                          </w:r>
                        </w:p>
                      </w:txbxContent>
                    </v:textbox>
                  </v:shape>
                  <v:group id="Group 18" o:spid="_x0000_s1231" style="position:absolute;left:8129;top:10236;width:478;height:116;rotation:90" coordorigin="15016,-5332" coordsize="4,0">
                    <o:lock v:ext="edit" aspectratio="t"/>
                    <v:line id="Line 20" o:spid="_x0000_s1232" style="position:absolute;visibility:visible;mso-wrap-style:square;v-text-anchor:top" from="15016,-5332" to="15020,-5332" strokecolor="black [3213]" strokeweight="1pt">
                      <o:lock v:ext="edit" aspectratio="t"/>
                    </v:line>
                    <v:line id="Line 19" o:spid="_x0000_s1233" style="position:absolute;visibility:visible;mso-wrap-style:square;v-text-anchor:top" from="15017,-5331" to="15019,-5331" strokecolor="black [3213]" strokeweight="1pt">
                      <o:lock v:ext="edit" aspectratio="t"/>
                    </v:line>
                  </v:group>
                  <v:line id="Line 17" o:spid="_x0000_s1234" style="position:absolute;rotation:90;visibility:visible;mso-wrap-style:square;v-text-anchor:top" from="7899,9887" to="7899,10709" strokecolor="black [3213]" strokeweight="1pt">
                    <o:lock v:ext="edit" aspectratio="t"/>
                  </v:line>
                  <v:line id="Line 16" o:spid="_x0000_s1235" style="position:absolute;rotation:90;visibility:visible;mso-wrap-style:square;v-text-anchor:top" from="8664,10060" to="8664,10536" strokecolor="black [3213]" strokeweight="1pt">
                    <o:lock v:ext="edit" aspectratio="t"/>
                  </v:line>
                  <v:line id="Line 1041" o:spid="_x0000_s1236" style="position:absolute;rotation:1541161fd;flip:y;visibility:visible;mso-wrap-style:square;v-text-anchor:top" from="7304,10232" to="7576,10233" strokecolor="black [3213]" strokeweight="1pt">
                    <o:lock v:ext="edit" aspectratio="t"/>
                  </v:line>
                  <v:oval id="Oval 1042" o:spid="_x0000_s1237" style="position:absolute;left:7266;top:10267;width:62;height:52;visibility:visible;mso-wrap-style:square;v-text-anchor:top" filled="f" strokecolor="black [3213]" strokeweight="1pt">
                    <o:lock v:ext="edit" aspectratio="t"/>
                  </v:oval>
                </v:group>
              </w:pict>
            </w:r>
            <w:r w:rsidR="001B4DFB">
              <w:rPr>
                <w:rFonts w:asciiTheme="minorEastAsia" w:eastAsiaTheme="minorEastAsia" w:hAnsiTheme="minorEastAsia" w:hint="eastAsia"/>
                <w:sz w:val="24"/>
              </w:rPr>
              <w:t>方案(2)：</w:t>
            </w: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Pr="008C06D1"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FE5D49" w:rsidP="008C06D1">
            <w:pPr>
              <w:spacing w:line="440" w:lineRule="exact"/>
              <w:rPr>
                <w:rFonts w:asciiTheme="minorEastAsia" w:eastAsiaTheme="minorEastAsia" w:hAnsiTheme="minorEastAsia"/>
                <w:sz w:val="24"/>
              </w:rPr>
            </w:pPr>
            <w:r>
              <w:rPr>
                <w:rFonts w:asciiTheme="minorEastAsia" w:eastAsiaTheme="minorEastAsia" w:hAnsiTheme="minorEastAsia" w:hint="eastAsia"/>
                <w:sz w:val="24"/>
              </w:rPr>
              <w:t>3</w:t>
            </w:r>
            <w:r w:rsidR="001B4DFB">
              <w:rPr>
                <w:rFonts w:asciiTheme="minorEastAsia" w:eastAsiaTheme="minorEastAsia" w:hAnsiTheme="minorEastAsia" w:hint="eastAsia"/>
                <w:sz w:val="24"/>
              </w:rPr>
              <w:t>、思考讨论，</w:t>
            </w:r>
            <w:r>
              <w:rPr>
                <w:rFonts w:asciiTheme="minorEastAsia" w:eastAsiaTheme="minorEastAsia" w:hAnsiTheme="minorEastAsia" w:hint="eastAsia"/>
                <w:sz w:val="24"/>
              </w:rPr>
              <w:t>分析</w:t>
            </w:r>
            <w:r w:rsidR="001B4DFB">
              <w:rPr>
                <w:rFonts w:asciiTheme="minorEastAsia" w:eastAsiaTheme="minorEastAsia" w:hAnsiTheme="minorEastAsia" w:hint="eastAsia"/>
                <w:sz w:val="24"/>
              </w:rPr>
              <w:t>评估</w:t>
            </w:r>
          </w:p>
          <w:p w:rsidR="001B4DFB" w:rsidRDefault="001B4DFB" w:rsidP="008C06D1">
            <w:pPr>
              <w:spacing w:line="440" w:lineRule="exact"/>
              <w:rPr>
                <w:rFonts w:asciiTheme="minorEastAsia" w:eastAsiaTheme="minorEastAsia" w:hAnsiTheme="minorEastAsia"/>
                <w:sz w:val="24"/>
              </w:rPr>
            </w:pPr>
            <w:r>
              <w:rPr>
                <w:rFonts w:asciiTheme="minorEastAsia" w:eastAsiaTheme="minorEastAsia" w:hAnsiTheme="minorEastAsia" w:hint="eastAsia"/>
                <w:sz w:val="24"/>
              </w:rPr>
              <w:t>在方案（1）中，通过改变电源电压（改变电池个数）来实现多次测量；在方案（2）中，通过移动滑动变阻器的滑片来，实现多次测</w:t>
            </w:r>
            <w:r>
              <w:rPr>
                <w:rFonts w:asciiTheme="minorEastAsia" w:eastAsiaTheme="minorEastAsia" w:hAnsiTheme="minorEastAsia" w:hint="eastAsia"/>
                <w:sz w:val="24"/>
              </w:rPr>
              <w:lastRenderedPageBreak/>
              <w:t>量。方案（2）较好，这样做较方便。</w:t>
            </w: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1B4DFB" w:rsidRDefault="001B4DFB" w:rsidP="008C06D1">
            <w:pPr>
              <w:spacing w:line="440" w:lineRule="exact"/>
              <w:rPr>
                <w:rFonts w:asciiTheme="minorEastAsia" w:eastAsiaTheme="minorEastAsia" w:hAnsiTheme="minorEastAsia"/>
                <w:sz w:val="24"/>
              </w:rPr>
            </w:pPr>
          </w:p>
          <w:p w:rsidR="00FE5D49" w:rsidRDefault="00FE5D49" w:rsidP="008C06D1">
            <w:pPr>
              <w:spacing w:line="440" w:lineRule="exact"/>
              <w:rPr>
                <w:rFonts w:asciiTheme="minorEastAsia" w:eastAsiaTheme="minorEastAsia" w:hAnsiTheme="minorEastAsia"/>
                <w:sz w:val="24"/>
              </w:rPr>
            </w:pPr>
            <w:r>
              <w:rPr>
                <w:rFonts w:asciiTheme="minorEastAsia" w:eastAsiaTheme="minorEastAsia" w:hAnsiTheme="minorEastAsia" w:hint="eastAsia"/>
                <w:sz w:val="24"/>
              </w:rPr>
              <w:t>4、明确电路，明确器材</w:t>
            </w:r>
          </w:p>
          <w:p w:rsidR="00FE5D49" w:rsidRDefault="00FE5D49" w:rsidP="008C06D1">
            <w:pPr>
              <w:spacing w:line="440" w:lineRule="exact"/>
              <w:rPr>
                <w:rFonts w:asciiTheme="minorEastAsia" w:eastAsiaTheme="minorEastAsia" w:hAnsiTheme="minorEastAsia"/>
                <w:sz w:val="24"/>
              </w:rPr>
            </w:pPr>
          </w:p>
          <w:p w:rsidR="00FE5D49" w:rsidRDefault="00FE5D49" w:rsidP="008C06D1">
            <w:pPr>
              <w:spacing w:line="440" w:lineRule="exact"/>
              <w:rPr>
                <w:rFonts w:asciiTheme="minorEastAsia" w:eastAsiaTheme="minorEastAsia" w:hAnsiTheme="minorEastAsia"/>
                <w:sz w:val="24"/>
              </w:rPr>
            </w:pPr>
          </w:p>
          <w:p w:rsidR="00FE5D49" w:rsidRDefault="00FE5D49" w:rsidP="008C06D1">
            <w:pPr>
              <w:spacing w:line="440" w:lineRule="exact"/>
              <w:rPr>
                <w:rFonts w:asciiTheme="minorEastAsia" w:eastAsiaTheme="minorEastAsia" w:hAnsiTheme="minorEastAsia"/>
                <w:sz w:val="24"/>
              </w:rPr>
            </w:pPr>
          </w:p>
          <w:p w:rsidR="00FE5D49" w:rsidRDefault="00FE5D49" w:rsidP="008C06D1">
            <w:pPr>
              <w:spacing w:line="440" w:lineRule="exact"/>
              <w:rPr>
                <w:rFonts w:asciiTheme="minorEastAsia" w:eastAsiaTheme="minorEastAsia" w:hAnsiTheme="minorEastAsia"/>
                <w:sz w:val="24"/>
              </w:rPr>
            </w:pPr>
          </w:p>
          <w:p w:rsidR="00FE5D49" w:rsidRDefault="00FE5D49" w:rsidP="008C06D1">
            <w:pPr>
              <w:spacing w:line="440" w:lineRule="exact"/>
              <w:rPr>
                <w:rFonts w:asciiTheme="minorEastAsia" w:eastAsiaTheme="minorEastAsia" w:hAnsiTheme="minorEastAsia"/>
                <w:sz w:val="24"/>
              </w:rPr>
            </w:pPr>
          </w:p>
          <w:p w:rsidR="001B4DFB" w:rsidRDefault="00FE5D49" w:rsidP="008C06D1">
            <w:pPr>
              <w:spacing w:line="440" w:lineRule="exact"/>
              <w:rPr>
                <w:rFonts w:asciiTheme="minorEastAsia" w:eastAsiaTheme="minorEastAsia" w:hAnsiTheme="minorEastAsia"/>
                <w:sz w:val="24"/>
              </w:rPr>
            </w:pPr>
            <w:r>
              <w:rPr>
                <w:rFonts w:asciiTheme="minorEastAsia" w:eastAsiaTheme="minorEastAsia" w:hAnsiTheme="minorEastAsia" w:hint="eastAsia"/>
                <w:sz w:val="24"/>
              </w:rPr>
              <w:t>5</w:t>
            </w:r>
            <w:r w:rsidR="001B4DFB">
              <w:rPr>
                <w:rFonts w:asciiTheme="minorEastAsia" w:eastAsiaTheme="minorEastAsia" w:hAnsiTheme="minorEastAsia" w:hint="eastAsia"/>
                <w:sz w:val="24"/>
              </w:rPr>
              <w:t>、想想议议，共同完善</w:t>
            </w:r>
          </w:p>
          <w:p w:rsidR="001B4DFB" w:rsidRPr="009359BD" w:rsidRDefault="001B4DFB" w:rsidP="009359BD">
            <w:pPr>
              <w:spacing w:line="440" w:lineRule="exact"/>
              <w:rPr>
                <w:rFonts w:asciiTheme="minorEastAsia" w:eastAsiaTheme="minorEastAsia" w:hAnsiTheme="minorEastAsia"/>
                <w:sz w:val="24"/>
              </w:rPr>
            </w:pPr>
            <w:r w:rsidRPr="009359BD">
              <w:rPr>
                <w:rFonts w:asciiTheme="minorEastAsia" w:eastAsiaTheme="minorEastAsia" w:hAnsiTheme="minorEastAsia" w:hint="eastAsia"/>
                <w:bCs/>
                <w:sz w:val="24"/>
              </w:rPr>
              <w:t>（1）连接电路的过程中，开关应处于断开状态。</w:t>
            </w:r>
          </w:p>
          <w:p w:rsidR="001B4DFB" w:rsidRPr="009359BD" w:rsidRDefault="001B4DFB" w:rsidP="009359BD">
            <w:pPr>
              <w:spacing w:line="440" w:lineRule="exact"/>
              <w:rPr>
                <w:rFonts w:asciiTheme="minorEastAsia" w:eastAsiaTheme="minorEastAsia" w:hAnsiTheme="minorEastAsia"/>
                <w:sz w:val="24"/>
              </w:rPr>
            </w:pPr>
            <w:r w:rsidRPr="009359BD">
              <w:rPr>
                <w:rFonts w:asciiTheme="minorEastAsia" w:eastAsiaTheme="minorEastAsia" w:hAnsiTheme="minorEastAsia" w:hint="eastAsia"/>
                <w:bCs/>
                <w:sz w:val="24"/>
              </w:rPr>
              <w:t>（2）闭合开关前，滑片应调到最大阻值处。</w:t>
            </w:r>
          </w:p>
          <w:p w:rsidR="001B4DFB" w:rsidRPr="009359BD" w:rsidRDefault="001B4DFB" w:rsidP="009359BD">
            <w:pPr>
              <w:spacing w:line="440" w:lineRule="exact"/>
              <w:rPr>
                <w:rFonts w:asciiTheme="minorEastAsia" w:eastAsiaTheme="minorEastAsia" w:hAnsiTheme="minorEastAsia"/>
                <w:sz w:val="24"/>
              </w:rPr>
            </w:pPr>
            <w:r w:rsidRPr="009359BD">
              <w:rPr>
                <w:rFonts w:asciiTheme="minorEastAsia" w:eastAsiaTheme="minorEastAsia" w:hAnsiTheme="minorEastAsia" w:hint="eastAsia"/>
                <w:bCs/>
                <w:sz w:val="24"/>
              </w:rPr>
              <w:t>（3）电流表应与被测电阻串联，电压表应与被测电阻并联，且保证电表的正负接线柱不能接反。电表和电流表都要选择合适的量程。</w:t>
            </w:r>
          </w:p>
          <w:p w:rsidR="001B4DFB" w:rsidRPr="008C06D1" w:rsidRDefault="001B4DFB" w:rsidP="008C06D1">
            <w:pPr>
              <w:spacing w:line="440" w:lineRule="exact"/>
              <w:rPr>
                <w:rFonts w:asciiTheme="minorEastAsia" w:eastAsiaTheme="minorEastAsia" w:hAnsiTheme="minorEastAsia"/>
                <w:sz w:val="24"/>
              </w:rPr>
            </w:pPr>
            <w:r w:rsidRPr="009359BD">
              <w:rPr>
                <w:rFonts w:asciiTheme="minorEastAsia" w:eastAsiaTheme="minorEastAsia" w:hAnsiTheme="minorEastAsia" w:hint="eastAsia"/>
                <w:bCs/>
                <w:sz w:val="24"/>
              </w:rPr>
              <w:t>（4）滑动变阻器采用“一上一下”的接法。</w:t>
            </w:r>
          </w:p>
        </w:tc>
      </w:tr>
      <w:tr w:rsidR="001B4DFB" w:rsidRPr="00133632" w:rsidTr="001B454D">
        <w:trPr>
          <w:jc w:val="center"/>
        </w:trPr>
        <w:tc>
          <w:tcPr>
            <w:tcW w:w="817" w:type="dxa"/>
            <w:vMerge/>
          </w:tcPr>
          <w:p w:rsidR="001B4DFB" w:rsidRDefault="001B4DFB" w:rsidP="00133632">
            <w:pPr>
              <w:spacing w:line="440" w:lineRule="exact"/>
              <w:jc w:val="center"/>
              <w:rPr>
                <w:rFonts w:asciiTheme="minorEastAsia" w:eastAsiaTheme="minorEastAsia" w:hAnsiTheme="minorEastAsia"/>
                <w:b/>
                <w:sz w:val="24"/>
              </w:rPr>
            </w:pPr>
          </w:p>
        </w:tc>
        <w:tc>
          <w:tcPr>
            <w:tcW w:w="3544" w:type="dxa"/>
            <w:gridSpan w:val="3"/>
          </w:tcPr>
          <w:p w:rsidR="001B4DFB" w:rsidRDefault="001B4DFB" w:rsidP="001B4DFB">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t>二、</w:t>
            </w:r>
            <w:r>
              <w:rPr>
                <w:rFonts w:asciiTheme="minorEastAsia" w:eastAsiaTheme="minorEastAsia" w:hAnsiTheme="minorEastAsia" w:hint="eastAsia"/>
                <w:b/>
                <w:sz w:val="24"/>
              </w:rPr>
              <w:t>明确步骤</w:t>
            </w:r>
            <w:r w:rsidRPr="001B4DFB">
              <w:rPr>
                <w:rFonts w:asciiTheme="minorEastAsia" w:eastAsiaTheme="minorEastAsia" w:hAnsiTheme="minorEastAsia" w:hint="eastAsia"/>
                <w:b/>
                <w:sz w:val="24"/>
              </w:rPr>
              <w:t>，指导实验</w:t>
            </w:r>
          </w:p>
          <w:p w:rsidR="00FE5D49" w:rsidRPr="00FE5D49" w:rsidRDefault="00FE5D49" w:rsidP="001B4DFB">
            <w:pPr>
              <w:spacing w:line="440" w:lineRule="exact"/>
              <w:rPr>
                <w:rFonts w:asciiTheme="minorEastAsia" w:eastAsiaTheme="minorEastAsia" w:hAnsiTheme="minorEastAsia"/>
                <w:sz w:val="24"/>
              </w:rPr>
            </w:pPr>
            <w:r w:rsidRPr="00FE5D49">
              <w:rPr>
                <w:rFonts w:asciiTheme="minorEastAsia" w:eastAsiaTheme="minorEastAsia" w:hAnsiTheme="minorEastAsia" w:hint="eastAsia"/>
                <w:sz w:val="24"/>
              </w:rPr>
              <w:t>1、让学生小组讨论实验步骤</w:t>
            </w:r>
            <w:r>
              <w:rPr>
                <w:rFonts w:asciiTheme="minorEastAsia" w:eastAsiaTheme="minorEastAsia" w:hAnsiTheme="minorEastAsia" w:hint="eastAsia"/>
                <w:sz w:val="24"/>
              </w:rPr>
              <w:t>，然后教师利用课间简单演示操作。</w:t>
            </w:r>
          </w:p>
          <w:p w:rsidR="001B4DFB" w:rsidRDefault="001B4DFB" w:rsidP="001B4DFB">
            <w:pPr>
              <w:spacing w:line="440" w:lineRule="exact"/>
              <w:jc w:val="left"/>
              <w:rPr>
                <w:rFonts w:asciiTheme="minorEastAsia" w:eastAsiaTheme="minorEastAsia" w:hAnsiTheme="minorEastAsia"/>
                <w:bCs/>
                <w:sz w:val="24"/>
              </w:rPr>
            </w:pPr>
          </w:p>
          <w:p w:rsidR="00FE5D49" w:rsidRDefault="00FE5D49" w:rsidP="001B4DFB">
            <w:pPr>
              <w:spacing w:line="440" w:lineRule="exact"/>
              <w:jc w:val="left"/>
              <w:rPr>
                <w:rFonts w:asciiTheme="minorEastAsia" w:eastAsiaTheme="minorEastAsia" w:hAnsiTheme="minorEastAsia"/>
                <w:bCs/>
                <w:sz w:val="24"/>
              </w:rPr>
            </w:pPr>
          </w:p>
          <w:p w:rsidR="00FE5D49" w:rsidRDefault="00FE5D49" w:rsidP="001B4DFB">
            <w:pPr>
              <w:spacing w:line="440" w:lineRule="exact"/>
              <w:jc w:val="left"/>
              <w:rPr>
                <w:rFonts w:asciiTheme="minorEastAsia" w:eastAsiaTheme="minorEastAsia" w:hAnsiTheme="minorEastAsia"/>
                <w:bCs/>
                <w:sz w:val="24"/>
              </w:rPr>
            </w:pPr>
          </w:p>
          <w:p w:rsidR="00FE5D49" w:rsidRDefault="00FE5D49" w:rsidP="001B4DFB">
            <w:pPr>
              <w:spacing w:line="440" w:lineRule="exact"/>
              <w:jc w:val="left"/>
              <w:rPr>
                <w:rFonts w:asciiTheme="minorEastAsia" w:eastAsiaTheme="minorEastAsia" w:hAnsiTheme="minorEastAsia"/>
                <w:bCs/>
                <w:sz w:val="24"/>
              </w:rPr>
            </w:pPr>
          </w:p>
          <w:p w:rsidR="00FE5D49" w:rsidRDefault="00FE5D49" w:rsidP="001B4DFB">
            <w:pPr>
              <w:spacing w:line="440" w:lineRule="exact"/>
              <w:jc w:val="left"/>
              <w:rPr>
                <w:rFonts w:asciiTheme="minorEastAsia" w:eastAsiaTheme="minorEastAsia" w:hAnsiTheme="minorEastAsia"/>
                <w:bCs/>
                <w:sz w:val="24"/>
              </w:rPr>
            </w:pPr>
          </w:p>
          <w:p w:rsidR="00FE5D49" w:rsidRDefault="00FE5D49" w:rsidP="001B4DFB">
            <w:pPr>
              <w:spacing w:line="440" w:lineRule="exact"/>
              <w:jc w:val="left"/>
              <w:rPr>
                <w:rFonts w:asciiTheme="minorEastAsia" w:eastAsiaTheme="minorEastAsia" w:hAnsiTheme="minorEastAsia"/>
                <w:bCs/>
                <w:sz w:val="24"/>
              </w:rPr>
            </w:pPr>
          </w:p>
          <w:p w:rsidR="00FE5D49" w:rsidRPr="001B454D" w:rsidRDefault="00FE5D49" w:rsidP="00FE5D49">
            <w:pPr>
              <w:spacing w:line="440" w:lineRule="exact"/>
              <w:rPr>
                <w:rFonts w:asciiTheme="minorEastAsia" w:eastAsiaTheme="minorEastAsia" w:hAnsiTheme="minorEastAsia"/>
                <w:sz w:val="24"/>
              </w:rPr>
            </w:pPr>
            <w:r>
              <w:rPr>
                <w:rFonts w:asciiTheme="minorEastAsia" w:eastAsiaTheme="minorEastAsia" w:hAnsiTheme="minorEastAsia" w:hint="eastAsia"/>
                <w:sz w:val="24"/>
              </w:rPr>
              <w:t>2</w:t>
            </w:r>
            <w:r w:rsidRPr="001B454D">
              <w:rPr>
                <w:rFonts w:asciiTheme="minorEastAsia" w:eastAsiaTheme="minorEastAsia" w:hAnsiTheme="minorEastAsia" w:hint="eastAsia"/>
                <w:sz w:val="24"/>
              </w:rPr>
              <w:t>、</w:t>
            </w:r>
            <w:r>
              <w:rPr>
                <w:rFonts w:asciiTheme="minorEastAsia" w:eastAsiaTheme="minorEastAsia" w:hAnsiTheme="minorEastAsia" w:hint="eastAsia"/>
                <w:bCs/>
                <w:sz w:val="24"/>
              </w:rPr>
              <w:t>讲授方法，引导设计。</w:t>
            </w:r>
          </w:p>
          <w:p w:rsidR="00FE5D49" w:rsidRDefault="00FE5D49" w:rsidP="001B4DFB">
            <w:pPr>
              <w:spacing w:line="440" w:lineRule="exact"/>
              <w:jc w:val="left"/>
              <w:rPr>
                <w:rFonts w:asciiTheme="minorEastAsia" w:eastAsiaTheme="minorEastAsia" w:hAnsiTheme="minorEastAsia"/>
                <w:sz w:val="24"/>
              </w:rPr>
            </w:pPr>
          </w:p>
          <w:p w:rsidR="005B0B6A" w:rsidRDefault="005B0B6A" w:rsidP="001B4DFB">
            <w:pPr>
              <w:spacing w:line="440" w:lineRule="exact"/>
              <w:jc w:val="left"/>
              <w:rPr>
                <w:rFonts w:asciiTheme="minorEastAsia" w:eastAsiaTheme="minorEastAsia" w:hAnsiTheme="minorEastAsia"/>
                <w:sz w:val="24"/>
              </w:rPr>
            </w:pPr>
          </w:p>
          <w:p w:rsidR="005B0B6A" w:rsidRDefault="005B0B6A" w:rsidP="001B4DFB">
            <w:pPr>
              <w:spacing w:line="440" w:lineRule="exact"/>
              <w:jc w:val="left"/>
              <w:rPr>
                <w:rFonts w:asciiTheme="minorEastAsia" w:eastAsiaTheme="minorEastAsia" w:hAnsiTheme="minorEastAsia"/>
                <w:sz w:val="24"/>
              </w:rPr>
            </w:pPr>
          </w:p>
          <w:p w:rsidR="001B4DFB" w:rsidRPr="001B4DFB" w:rsidRDefault="001B4DFB" w:rsidP="001B4DFB">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lastRenderedPageBreak/>
              <w:t>三、</w:t>
            </w:r>
            <w:r w:rsidR="00AB7935">
              <w:rPr>
                <w:rFonts w:asciiTheme="minorEastAsia" w:eastAsiaTheme="minorEastAsia" w:hAnsiTheme="minorEastAsia" w:hint="eastAsia"/>
                <w:b/>
                <w:sz w:val="24"/>
              </w:rPr>
              <w:t>提出问题，引导</w:t>
            </w:r>
            <w:r w:rsidR="005B0B6A">
              <w:rPr>
                <w:rFonts w:asciiTheme="minorEastAsia" w:eastAsiaTheme="minorEastAsia" w:hAnsiTheme="minorEastAsia" w:hint="eastAsia"/>
                <w:b/>
                <w:sz w:val="24"/>
              </w:rPr>
              <w:t>评估</w:t>
            </w:r>
          </w:p>
          <w:p w:rsidR="005B0B6A" w:rsidRDefault="005B0B6A" w:rsidP="004218AF">
            <w:pPr>
              <w:spacing w:line="440" w:lineRule="exact"/>
              <w:jc w:val="left"/>
              <w:rPr>
                <w:rFonts w:asciiTheme="minorEastAsia" w:eastAsiaTheme="minorEastAsia" w:hAnsiTheme="minorEastAsia"/>
                <w:bCs/>
                <w:sz w:val="24"/>
              </w:rPr>
            </w:pPr>
            <w:r>
              <w:rPr>
                <w:rFonts w:asciiTheme="minorEastAsia" w:eastAsiaTheme="minorEastAsia" w:hAnsiTheme="minorEastAsia" w:hint="eastAsia"/>
                <w:bCs/>
                <w:sz w:val="24"/>
              </w:rPr>
              <w:t>1、实验结果能说明探讨过的哪些问题？</w:t>
            </w:r>
          </w:p>
          <w:p w:rsidR="00863C8F" w:rsidRDefault="00863C8F" w:rsidP="004218AF">
            <w:pPr>
              <w:spacing w:line="440" w:lineRule="exact"/>
              <w:jc w:val="left"/>
              <w:rPr>
                <w:rFonts w:asciiTheme="minorEastAsia" w:eastAsiaTheme="minorEastAsia" w:hAnsiTheme="minorEastAsia"/>
                <w:bCs/>
                <w:sz w:val="24"/>
              </w:rPr>
            </w:pPr>
          </w:p>
          <w:p w:rsidR="004218AF" w:rsidRPr="004218AF" w:rsidRDefault="005B0B6A" w:rsidP="004218AF">
            <w:pPr>
              <w:spacing w:line="440" w:lineRule="exact"/>
              <w:jc w:val="left"/>
              <w:rPr>
                <w:rFonts w:asciiTheme="minorEastAsia" w:eastAsiaTheme="minorEastAsia" w:hAnsiTheme="minorEastAsia"/>
                <w:sz w:val="24"/>
              </w:rPr>
            </w:pPr>
            <w:r>
              <w:rPr>
                <w:rFonts w:asciiTheme="minorEastAsia" w:eastAsiaTheme="minorEastAsia" w:hAnsiTheme="minorEastAsia" w:hint="eastAsia"/>
                <w:bCs/>
                <w:sz w:val="24"/>
              </w:rPr>
              <w:t>2、</w:t>
            </w:r>
            <w:r w:rsidR="004218AF" w:rsidRPr="004218AF">
              <w:rPr>
                <w:rFonts w:asciiTheme="minorEastAsia" w:eastAsiaTheme="minorEastAsia" w:hAnsiTheme="minorEastAsia" w:hint="eastAsia"/>
                <w:bCs/>
                <w:sz w:val="24"/>
              </w:rPr>
              <w:t>实验中是否出现了下列现象？试分析原因是什么？</w:t>
            </w:r>
          </w:p>
          <w:p w:rsidR="004218AF" w:rsidRPr="004218AF" w:rsidRDefault="005B0B6A" w:rsidP="004218AF">
            <w:pPr>
              <w:spacing w:line="440" w:lineRule="exact"/>
              <w:jc w:val="left"/>
              <w:rPr>
                <w:rFonts w:asciiTheme="minorEastAsia" w:eastAsiaTheme="minorEastAsia" w:hAnsiTheme="minorEastAsia"/>
                <w:sz w:val="24"/>
              </w:rPr>
            </w:pPr>
            <w:r>
              <w:rPr>
                <w:rFonts w:asciiTheme="minorEastAsia" w:eastAsiaTheme="minorEastAsia" w:hAnsiTheme="minorEastAsia" w:hint="eastAsia"/>
                <w:bCs/>
                <w:sz w:val="24"/>
              </w:rPr>
              <w:t>（1）</w:t>
            </w:r>
            <w:r w:rsidR="004218AF" w:rsidRPr="004218AF">
              <w:rPr>
                <w:rFonts w:asciiTheme="minorEastAsia" w:eastAsiaTheme="minorEastAsia" w:hAnsiTheme="minorEastAsia" w:hint="eastAsia"/>
                <w:bCs/>
                <w:sz w:val="24"/>
              </w:rPr>
              <w:t>电表指针反偏；</w:t>
            </w:r>
          </w:p>
          <w:p w:rsidR="004218AF" w:rsidRPr="004218AF" w:rsidRDefault="005B0B6A" w:rsidP="004218AF">
            <w:pPr>
              <w:spacing w:line="440" w:lineRule="exact"/>
              <w:jc w:val="left"/>
              <w:rPr>
                <w:rFonts w:asciiTheme="minorEastAsia" w:eastAsiaTheme="minorEastAsia" w:hAnsiTheme="minorEastAsia"/>
                <w:sz w:val="24"/>
              </w:rPr>
            </w:pPr>
            <w:r>
              <w:rPr>
                <w:rFonts w:asciiTheme="minorEastAsia" w:eastAsiaTheme="minorEastAsia" w:hAnsiTheme="minorEastAsia" w:hint="eastAsia"/>
                <w:bCs/>
                <w:sz w:val="24"/>
              </w:rPr>
              <w:t>（2）</w:t>
            </w:r>
            <w:r w:rsidR="004218AF" w:rsidRPr="004218AF">
              <w:rPr>
                <w:rFonts w:asciiTheme="minorEastAsia" w:eastAsiaTheme="minorEastAsia" w:hAnsiTheme="minorEastAsia" w:hint="eastAsia"/>
                <w:bCs/>
                <w:sz w:val="24"/>
              </w:rPr>
              <w:t>电表指针偏过最大刻度值；</w:t>
            </w:r>
          </w:p>
          <w:p w:rsidR="001B4DFB" w:rsidRPr="003B3C1D" w:rsidRDefault="005B0B6A" w:rsidP="00DE198B">
            <w:pPr>
              <w:spacing w:line="440" w:lineRule="exact"/>
              <w:jc w:val="left"/>
              <w:rPr>
                <w:rFonts w:asciiTheme="minorEastAsia" w:eastAsiaTheme="minorEastAsia" w:hAnsiTheme="minorEastAsia"/>
                <w:sz w:val="24"/>
              </w:rPr>
            </w:pPr>
            <w:r>
              <w:rPr>
                <w:rFonts w:asciiTheme="minorEastAsia" w:eastAsiaTheme="minorEastAsia" w:hAnsiTheme="minorEastAsia" w:hint="eastAsia"/>
                <w:bCs/>
                <w:sz w:val="24"/>
              </w:rPr>
              <w:t>（3）</w:t>
            </w:r>
            <w:proofErr w:type="gramStart"/>
            <w:r w:rsidR="004218AF" w:rsidRPr="004218AF">
              <w:rPr>
                <w:rFonts w:asciiTheme="minorEastAsia" w:eastAsiaTheme="minorEastAsia" w:hAnsiTheme="minorEastAsia" w:hint="eastAsia"/>
                <w:bCs/>
                <w:sz w:val="24"/>
              </w:rPr>
              <w:t>电流表无示数</w:t>
            </w:r>
            <w:proofErr w:type="gramEnd"/>
            <w:r w:rsidR="004218AF" w:rsidRPr="004218AF">
              <w:rPr>
                <w:rFonts w:asciiTheme="minorEastAsia" w:eastAsiaTheme="minorEastAsia" w:hAnsiTheme="minorEastAsia" w:hint="eastAsia"/>
                <w:bCs/>
                <w:sz w:val="24"/>
              </w:rPr>
              <w:t>，电压表示数接近电源电压。</w:t>
            </w:r>
          </w:p>
        </w:tc>
        <w:tc>
          <w:tcPr>
            <w:tcW w:w="4926" w:type="dxa"/>
          </w:tcPr>
          <w:p w:rsidR="001B4DFB" w:rsidRDefault="001B4DFB" w:rsidP="009649C5">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lastRenderedPageBreak/>
              <w:t>二、进行实验，收集证据</w:t>
            </w:r>
          </w:p>
          <w:p w:rsidR="00FE5D49" w:rsidRPr="00FE5D49" w:rsidRDefault="00FE5D49" w:rsidP="009649C5">
            <w:pPr>
              <w:spacing w:line="440" w:lineRule="exact"/>
              <w:rPr>
                <w:rFonts w:asciiTheme="minorEastAsia" w:eastAsiaTheme="minorEastAsia" w:hAnsiTheme="minorEastAsia"/>
                <w:sz w:val="24"/>
              </w:rPr>
            </w:pPr>
            <w:r w:rsidRPr="00FE5D49">
              <w:rPr>
                <w:rFonts w:asciiTheme="minorEastAsia" w:eastAsiaTheme="minorEastAsia" w:hAnsiTheme="minorEastAsia" w:hint="eastAsia"/>
                <w:sz w:val="24"/>
              </w:rPr>
              <w:t>1、小组讨论，</w:t>
            </w:r>
            <w:r>
              <w:rPr>
                <w:rFonts w:asciiTheme="minorEastAsia" w:eastAsiaTheme="minorEastAsia" w:hAnsiTheme="minorEastAsia" w:hint="eastAsia"/>
                <w:sz w:val="24"/>
              </w:rPr>
              <w:t>明确步骤</w:t>
            </w:r>
          </w:p>
          <w:p w:rsidR="00FE5D49" w:rsidRPr="001B4DFB" w:rsidRDefault="00FE5D49" w:rsidP="00FE5D49">
            <w:pPr>
              <w:spacing w:line="440" w:lineRule="exact"/>
              <w:jc w:val="left"/>
              <w:rPr>
                <w:rFonts w:asciiTheme="minorEastAsia" w:eastAsiaTheme="minorEastAsia" w:hAnsiTheme="minorEastAsia"/>
                <w:sz w:val="24"/>
              </w:rPr>
            </w:pPr>
            <w:r w:rsidRPr="009359BD">
              <w:rPr>
                <w:rFonts w:asciiTheme="minorEastAsia" w:eastAsiaTheme="minorEastAsia" w:hAnsiTheme="minorEastAsia" w:hint="eastAsia"/>
                <w:bCs/>
                <w:sz w:val="24"/>
              </w:rPr>
              <w:t>（1）</w:t>
            </w:r>
            <w:r w:rsidRPr="001B4DFB">
              <w:rPr>
                <w:rFonts w:asciiTheme="minorEastAsia" w:eastAsiaTheme="minorEastAsia" w:hAnsiTheme="minorEastAsia" w:hint="eastAsia"/>
                <w:bCs/>
                <w:sz w:val="24"/>
              </w:rPr>
              <w:t>断开开关，按照电路图连接实物电路；</w:t>
            </w:r>
          </w:p>
          <w:p w:rsidR="00FE5D49" w:rsidRPr="001B4DFB" w:rsidRDefault="00FE5D49" w:rsidP="00FE5D49">
            <w:pPr>
              <w:spacing w:line="440" w:lineRule="exact"/>
              <w:jc w:val="left"/>
              <w:rPr>
                <w:rFonts w:asciiTheme="minorEastAsia" w:eastAsiaTheme="minorEastAsia" w:hAnsiTheme="minorEastAsia"/>
                <w:sz w:val="24"/>
              </w:rPr>
            </w:pPr>
            <w:r w:rsidRPr="009359BD">
              <w:rPr>
                <w:rFonts w:asciiTheme="minorEastAsia" w:eastAsiaTheme="minorEastAsia" w:hAnsiTheme="minorEastAsia" w:hint="eastAsia"/>
                <w:bCs/>
                <w:sz w:val="24"/>
              </w:rPr>
              <w:t>（2）</w:t>
            </w:r>
            <w:r w:rsidRPr="001B4DFB">
              <w:rPr>
                <w:rFonts w:asciiTheme="minorEastAsia" w:eastAsiaTheme="minorEastAsia" w:hAnsiTheme="minorEastAsia" w:hint="eastAsia"/>
                <w:bCs/>
                <w:sz w:val="24"/>
              </w:rPr>
              <w:t>将滑动变阻器的滑片移到最大阻值处，闭合开关，移动滑片到某一位置，读出电压表和电流表的示数，将数据计入表格；</w:t>
            </w:r>
          </w:p>
          <w:p w:rsidR="00FE5D49" w:rsidRPr="001B4DFB" w:rsidRDefault="00FE5D49" w:rsidP="00FE5D49">
            <w:pPr>
              <w:spacing w:line="440" w:lineRule="exact"/>
              <w:jc w:val="left"/>
              <w:rPr>
                <w:rFonts w:asciiTheme="minorEastAsia" w:eastAsiaTheme="minorEastAsia" w:hAnsiTheme="minorEastAsia"/>
                <w:sz w:val="24"/>
              </w:rPr>
            </w:pPr>
            <w:r w:rsidRPr="009359BD">
              <w:rPr>
                <w:rFonts w:asciiTheme="minorEastAsia" w:eastAsiaTheme="minorEastAsia" w:hAnsiTheme="minorEastAsia" w:hint="eastAsia"/>
                <w:bCs/>
                <w:sz w:val="24"/>
              </w:rPr>
              <w:t>（</w:t>
            </w:r>
            <w:r>
              <w:rPr>
                <w:rFonts w:asciiTheme="minorEastAsia" w:eastAsiaTheme="minorEastAsia" w:hAnsiTheme="minorEastAsia" w:hint="eastAsia"/>
                <w:bCs/>
                <w:sz w:val="24"/>
              </w:rPr>
              <w:t>3</w:t>
            </w:r>
            <w:r w:rsidRPr="009359BD">
              <w:rPr>
                <w:rFonts w:asciiTheme="minorEastAsia" w:eastAsiaTheme="minorEastAsia" w:hAnsiTheme="minorEastAsia" w:hint="eastAsia"/>
                <w:bCs/>
                <w:sz w:val="24"/>
              </w:rPr>
              <w:t>）</w:t>
            </w:r>
            <w:r w:rsidRPr="001B4DFB">
              <w:rPr>
                <w:rFonts w:asciiTheme="minorEastAsia" w:eastAsiaTheme="minorEastAsia" w:hAnsiTheme="minorEastAsia" w:hint="eastAsia"/>
                <w:bCs/>
                <w:sz w:val="24"/>
              </w:rPr>
              <w:t>再将滑片移到不同位置两次，读出电压表和电流表的示数，将数据计入表格，算出三次实验的电阻值及平均值；</w:t>
            </w:r>
          </w:p>
          <w:p w:rsidR="00FE5D49" w:rsidRDefault="00FE5D49" w:rsidP="00FE5D49">
            <w:pPr>
              <w:spacing w:line="440" w:lineRule="exact"/>
              <w:rPr>
                <w:rFonts w:asciiTheme="minorEastAsia" w:eastAsiaTheme="minorEastAsia" w:hAnsiTheme="minorEastAsia"/>
                <w:b/>
                <w:sz w:val="24"/>
              </w:rPr>
            </w:pPr>
            <w:r w:rsidRPr="009359BD">
              <w:rPr>
                <w:rFonts w:asciiTheme="minorEastAsia" w:eastAsiaTheme="minorEastAsia" w:hAnsiTheme="minorEastAsia" w:hint="eastAsia"/>
                <w:bCs/>
                <w:sz w:val="24"/>
              </w:rPr>
              <w:t>（</w:t>
            </w:r>
            <w:r>
              <w:rPr>
                <w:rFonts w:asciiTheme="minorEastAsia" w:eastAsiaTheme="minorEastAsia" w:hAnsiTheme="minorEastAsia" w:hint="eastAsia"/>
                <w:bCs/>
                <w:sz w:val="24"/>
              </w:rPr>
              <w:t>4</w:t>
            </w:r>
            <w:r w:rsidRPr="009359BD">
              <w:rPr>
                <w:rFonts w:asciiTheme="minorEastAsia" w:eastAsiaTheme="minorEastAsia" w:hAnsiTheme="minorEastAsia" w:hint="eastAsia"/>
                <w:bCs/>
                <w:sz w:val="24"/>
              </w:rPr>
              <w:t>）</w:t>
            </w:r>
            <w:r w:rsidRPr="001B4DFB">
              <w:rPr>
                <w:rFonts w:asciiTheme="minorEastAsia" w:eastAsiaTheme="minorEastAsia" w:hAnsiTheme="minorEastAsia" w:hint="eastAsia"/>
                <w:bCs/>
                <w:sz w:val="24"/>
              </w:rPr>
              <w:t>实验完毕，整理器材。</w:t>
            </w:r>
          </w:p>
          <w:p w:rsidR="00FE5D49" w:rsidRPr="00FE5D49" w:rsidRDefault="00FE5D49" w:rsidP="009649C5">
            <w:pPr>
              <w:spacing w:line="440" w:lineRule="exact"/>
              <w:rPr>
                <w:rFonts w:asciiTheme="minorEastAsia" w:eastAsiaTheme="minorEastAsia" w:hAnsiTheme="minorEastAsia"/>
                <w:sz w:val="24"/>
              </w:rPr>
            </w:pPr>
            <w:r w:rsidRPr="00FE5D49">
              <w:rPr>
                <w:rFonts w:asciiTheme="minorEastAsia" w:eastAsiaTheme="minorEastAsia" w:hAnsiTheme="minorEastAsia" w:hint="eastAsia"/>
                <w:sz w:val="24"/>
              </w:rPr>
              <w:t>2、</w:t>
            </w:r>
            <w:r>
              <w:rPr>
                <w:rFonts w:asciiTheme="minorEastAsia" w:eastAsiaTheme="minorEastAsia" w:hAnsiTheme="minorEastAsia" w:hint="eastAsia"/>
                <w:sz w:val="24"/>
              </w:rPr>
              <w:t>体会方法，尝试设计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709"/>
              <w:gridCol w:w="709"/>
              <w:gridCol w:w="709"/>
              <w:gridCol w:w="1701"/>
            </w:tblGrid>
            <w:tr w:rsidR="001B4DFB" w:rsidRPr="00EA7AC6" w:rsidTr="00771E41">
              <w:tc>
                <w:tcPr>
                  <w:tcW w:w="737" w:type="dxa"/>
                </w:tcPr>
                <w:p w:rsidR="001B4DFB" w:rsidRPr="00EA7AC6" w:rsidRDefault="001B4DFB" w:rsidP="00771E41">
                  <w:pPr>
                    <w:jc w:val="center"/>
                    <w:rPr>
                      <w:rFonts w:ascii="宋体" w:hAnsi="宋体"/>
                      <w:szCs w:val="21"/>
                    </w:rPr>
                  </w:pPr>
                  <w:r w:rsidRPr="00EA7AC6">
                    <w:rPr>
                      <w:rFonts w:ascii="宋体" w:hAnsi="宋体" w:hint="eastAsia"/>
                      <w:szCs w:val="21"/>
                    </w:rPr>
                    <w:t>次数</w:t>
                  </w:r>
                </w:p>
              </w:tc>
              <w:tc>
                <w:tcPr>
                  <w:tcW w:w="709" w:type="dxa"/>
                </w:tcPr>
                <w:p w:rsidR="001B4DFB" w:rsidRPr="00EA7AC6" w:rsidRDefault="001B4DFB" w:rsidP="00771E41">
                  <w:pPr>
                    <w:jc w:val="center"/>
                    <w:rPr>
                      <w:rFonts w:ascii="宋体" w:hAnsi="宋体"/>
                      <w:szCs w:val="21"/>
                    </w:rPr>
                  </w:pPr>
                  <w:r w:rsidRPr="00EA7AC6">
                    <w:rPr>
                      <w:rFonts w:ascii="宋体" w:hAnsi="宋体" w:hint="eastAsia"/>
                      <w:szCs w:val="21"/>
                    </w:rPr>
                    <w:t>U/V</w:t>
                  </w:r>
                </w:p>
              </w:tc>
              <w:tc>
                <w:tcPr>
                  <w:tcW w:w="709" w:type="dxa"/>
                </w:tcPr>
                <w:p w:rsidR="001B4DFB" w:rsidRPr="00EA7AC6" w:rsidRDefault="001B4DFB" w:rsidP="00771E41">
                  <w:pPr>
                    <w:jc w:val="center"/>
                    <w:rPr>
                      <w:rFonts w:ascii="宋体" w:hAnsi="宋体"/>
                      <w:szCs w:val="21"/>
                    </w:rPr>
                  </w:pPr>
                  <w:r w:rsidRPr="00EA7AC6">
                    <w:rPr>
                      <w:rFonts w:ascii="宋体" w:hAnsi="宋体" w:hint="eastAsia"/>
                      <w:szCs w:val="21"/>
                    </w:rPr>
                    <w:t>I/A</w:t>
                  </w:r>
                </w:p>
              </w:tc>
              <w:tc>
                <w:tcPr>
                  <w:tcW w:w="709" w:type="dxa"/>
                </w:tcPr>
                <w:p w:rsidR="001B4DFB" w:rsidRPr="00EA7AC6" w:rsidRDefault="001B4DFB" w:rsidP="00771E41">
                  <w:pPr>
                    <w:jc w:val="center"/>
                    <w:rPr>
                      <w:rFonts w:ascii="宋体" w:hAnsi="宋体"/>
                      <w:szCs w:val="21"/>
                    </w:rPr>
                  </w:pPr>
                  <w:r w:rsidRPr="00EA7AC6">
                    <w:rPr>
                      <w:rFonts w:ascii="宋体" w:hAnsi="宋体" w:hint="eastAsia"/>
                      <w:szCs w:val="21"/>
                    </w:rPr>
                    <w:t>R/Ω</w:t>
                  </w:r>
                </w:p>
              </w:tc>
              <w:tc>
                <w:tcPr>
                  <w:tcW w:w="1701" w:type="dxa"/>
                </w:tcPr>
                <w:p w:rsidR="001B4DFB" w:rsidRPr="00EA7AC6" w:rsidRDefault="001B4DFB" w:rsidP="00771E41">
                  <w:pPr>
                    <w:jc w:val="center"/>
                    <w:rPr>
                      <w:rFonts w:ascii="宋体" w:hAnsi="宋体"/>
                      <w:szCs w:val="21"/>
                    </w:rPr>
                  </w:pPr>
                  <w:r w:rsidRPr="00EA7AC6">
                    <w:rPr>
                      <w:rFonts w:ascii="宋体" w:hAnsi="宋体" w:hint="eastAsia"/>
                      <w:szCs w:val="21"/>
                    </w:rPr>
                    <w:t>R</w:t>
                  </w:r>
                  <w:r>
                    <w:rPr>
                      <w:rFonts w:ascii="宋体" w:hAnsi="宋体" w:hint="eastAsia"/>
                      <w:szCs w:val="21"/>
                    </w:rPr>
                    <w:t>的平均值</w:t>
                  </w:r>
                  <w:r w:rsidRPr="00EA7AC6">
                    <w:rPr>
                      <w:rFonts w:ascii="宋体" w:hAnsi="宋体" w:hint="eastAsia"/>
                      <w:szCs w:val="21"/>
                    </w:rPr>
                    <w:t>/Ω</w:t>
                  </w:r>
                </w:p>
              </w:tc>
            </w:tr>
            <w:tr w:rsidR="001B4DFB" w:rsidRPr="00EA7AC6" w:rsidTr="00771E41">
              <w:tc>
                <w:tcPr>
                  <w:tcW w:w="737" w:type="dxa"/>
                </w:tcPr>
                <w:p w:rsidR="001B4DFB" w:rsidRPr="00EA7AC6" w:rsidRDefault="001B4DFB" w:rsidP="00771E41">
                  <w:pPr>
                    <w:jc w:val="center"/>
                    <w:rPr>
                      <w:rFonts w:ascii="宋体" w:hAnsi="宋体"/>
                      <w:szCs w:val="21"/>
                    </w:rPr>
                  </w:pPr>
                  <w:r w:rsidRPr="00EA7AC6">
                    <w:rPr>
                      <w:rFonts w:ascii="宋体" w:hAnsi="宋体" w:hint="eastAsia"/>
                      <w:szCs w:val="21"/>
                    </w:rPr>
                    <w:t>1</w:t>
                  </w:r>
                </w:p>
              </w:tc>
              <w:tc>
                <w:tcPr>
                  <w:tcW w:w="709" w:type="dxa"/>
                </w:tcPr>
                <w:p w:rsidR="001B4DFB" w:rsidRPr="00EA7AC6" w:rsidRDefault="001B4DFB" w:rsidP="00771E41">
                  <w:pPr>
                    <w:jc w:val="center"/>
                    <w:rPr>
                      <w:rFonts w:ascii="宋体" w:hAnsi="宋体"/>
                      <w:szCs w:val="21"/>
                    </w:rPr>
                  </w:pPr>
                </w:p>
              </w:tc>
              <w:tc>
                <w:tcPr>
                  <w:tcW w:w="709" w:type="dxa"/>
                </w:tcPr>
                <w:p w:rsidR="001B4DFB" w:rsidRPr="00EA7AC6" w:rsidRDefault="001B4DFB" w:rsidP="00771E41">
                  <w:pPr>
                    <w:jc w:val="center"/>
                    <w:rPr>
                      <w:rFonts w:ascii="宋体" w:hAnsi="宋体"/>
                      <w:szCs w:val="21"/>
                    </w:rPr>
                  </w:pPr>
                </w:p>
              </w:tc>
              <w:tc>
                <w:tcPr>
                  <w:tcW w:w="709" w:type="dxa"/>
                </w:tcPr>
                <w:p w:rsidR="001B4DFB" w:rsidRPr="00EA7AC6" w:rsidRDefault="001B4DFB" w:rsidP="00771E41">
                  <w:pPr>
                    <w:jc w:val="center"/>
                    <w:rPr>
                      <w:rFonts w:ascii="宋体" w:hAnsi="宋体"/>
                      <w:szCs w:val="21"/>
                    </w:rPr>
                  </w:pPr>
                </w:p>
              </w:tc>
              <w:tc>
                <w:tcPr>
                  <w:tcW w:w="1701" w:type="dxa"/>
                  <w:vMerge w:val="restart"/>
                </w:tcPr>
                <w:p w:rsidR="001B4DFB" w:rsidRPr="00EA7AC6" w:rsidRDefault="001B4DFB" w:rsidP="00771E41">
                  <w:pPr>
                    <w:jc w:val="center"/>
                    <w:rPr>
                      <w:rFonts w:ascii="宋体" w:hAnsi="宋体"/>
                      <w:szCs w:val="21"/>
                    </w:rPr>
                  </w:pPr>
                </w:p>
              </w:tc>
            </w:tr>
            <w:tr w:rsidR="001B4DFB" w:rsidRPr="00EA7AC6" w:rsidTr="00771E41">
              <w:tc>
                <w:tcPr>
                  <w:tcW w:w="737" w:type="dxa"/>
                </w:tcPr>
                <w:p w:rsidR="001B4DFB" w:rsidRPr="00EA7AC6" w:rsidRDefault="001B4DFB" w:rsidP="00771E41">
                  <w:pPr>
                    <w:jc w:val="center"/>
                    <w:rPr>
                      <w:rFonts w:ascii="宋体" w:hAnsi="宋体"/>
                      <w:szCs w:val="21"/>
                    </w:rPr>
                  </w:pPr>
                  <w:r w:rsidRPr="00EA7AC6">
                    <w:rPr>
                      <w:rFonts w:ascii="宋体" w:hAnsi="宋体" w:hint="eastAsia"/>
                      <w:szCs w:val="21"/>
                    </w:rPr>
                    <w:t>2</w:t>
                  </w:r>
                </w:p>
              </w:tc>
              <w:tc>
                <w:tcPr>
                  <w:tcW w:w="709" w:type="dxa"/>
                </w:tcPr>
                <w:p w:rsidR="001B4DFB" w:rsidRPr="00EA7AC6" w:rsidRDefault="001B4DFB" w:rsidP="00771E41">
                  <w:pPr>
                    <w:jc w:val="center"/>
                    <w:rPr>
                      <w:rFonts w:ascii="宋体" w:hAnsi="宋体"/>
                      <w:szCs w:val="21"/>
                    </w:rPr>
                  </w:pPr>
                </w:p>
              </w:tc>
              <w:tc>
                <w:tcPr>
                  <w:tcW w:w="709" w:type="dxa"/>
                </w:tcPr>
                <w:p w:rsidR="001B4DFB" w:rsidRPr="00EA7AC6" w:rsidRDefault="001B4DFB" w:rsidP="00771E41">
                  <w:pPr>
                    <w:jc w:val="center"/>
                    <w:rPr>
                      <w:rFonts w:ascii="宋体" w:hAnsi="宋体"/>
                      <w:szCs w:val="21"/>
                    </w:rPr>
                  </w:pPr>
                </w:p>
              </w:tc>
              <w:tc>
                <w:tcPr>
                  <w:tcW w:w="709" w:type="dxa"/>
                </w:tcPr>
                <w:p w:rsidR="001B4DFB" w:rsidRPr="00EA7AC6" w:rsidRDefault="001B4DFB" w:rsidP="00771E41">
                  <w:pPr>
                    <w:jc w:val="center"/>
                    <w:rPr>
                      <w:rFonts w:ascii="宋体" w:hAnsi="宋体"/>
                      <w:szCs w:val="21"/>
                    </w:rPr>
                  </w:pPr>
                </w:p>
              </w:tc>
              <w:tc>
                <w:tcPr>
                  <w:tcW w:w="1701" w:type="dxa"/>
                  <w:vMerge/>
                </w:tcPr>
                <w:p w:rsidR="001B4DFB" w:rsidRPr="00EA7AC6" w:rsidRDefault="001B4DFB" w:rsidP="00771E41">
                  <w:pPr>
                    <w:jc w:val="center"/>
                    <w:rPr>
                      <w:rFonts w:ascii="宋体" w:hAnsi="宋体"/>
                      <w:szCs w:val="21"/>
                    </w:rPr>
                  </w:pPr>
                </w:p>
              </w:tc>
            </w:tr>
            <w:tr w:rsidR="001B4DFB" w:rsidRPr="00EA7AC6" w:rsidTr="00771E41">
              <w:tc>
                <w:tcPr>
                  <w:tcW w:w="737" w:type="dxa"/>
                </w:tcPr>
                <w:p w:rsidR="001B4DFB" w:rsidRPr="00EA7AC6" w:rsidRDefault="001B4DFB" w:rsidP="00771E41">
                  <w:pPr>
                    <w:jc w:val="center"/>
                    <w:rPr>
                      <w:rFonts w:ascii="宋体" w:hAnsi="宋体"/>
                      <w:szCs w:val="21"/>
                    </w:rPr>
                  </w:pPr>
                  <w:r w:rsidRPr="00EA7AC6">
                    <w:rPr>
                      <w:rFonts w:ascii="宋体" w:hAnsi="宋体" w:hint="eastAsia"/>
                      <w:szCs w:val="21"/>
                    </w:rPr>
                    <w:t>3</w:t>
                  </w:r>
                </w:p>
              </w:tc>
              <w:tc>
                <w:tcPr>
                  <w:tcW w:w="709" w:type="dxa"/>
                </w:tcPr>
                <w:p w:rsidR="001B4DFB" w:rsidRPr="00EA7AC6" w:rsidRDefault="001B4DFB" w:rsidP="00771E41">
                  <w:pPr>
                    <w:jc w:val="center"/>
                    <w:rPr>
                      <w:rFonts w:ascii="宋体" w:hAnsi="宋体"/>
                      <w:szCs w:val="21"/>
                    </w:rPr>
                  </w:pPr>
                </w:p>
              </w:tc>
              <w:tc>
                <w:tcPr>
                  <w:tcW w:w="709" w:type="dxa"/>
                </w:tcPr>
                <w:p w:rsidR="001B4DFB" w:rsidRPr="00EA7AC6" w:rsidRDefault="001B4DFB" w:rsidP="00771E41">
                  <w:pPr>
                    <w:jc w:val="center"/>
                    <w:rPr>
                      <w:rFonts w:ascii="宋体" w:hAnsi="宋体"/>
                      <w:szCs w:val="21"/>
                    </w:rPr>
                  </w:pPr>
                </w:p>
              </w:tc>
              <w:tc>
                <w:tcPr>
                  <w:tcW w:w="709" w:type="dxa"/>
                </w:tcPr>
                <w:p w:rsidR="001B4DFB" w:rsidRPr="00EA7AC6" w:rsidRDefault="001B4DFB" w:rsidP="00771E41">
                  <w:pPr>
                    <w:jc w:val="center"/>
                    <w:rPr>
                      <w:rFonts w:ascii="宋体" w:hAnsi="宋体"/>
                      <w:szCs w:val="21"/>
                    </w:rPr>
                  </w:pPr>
                </w:p>
              </w:tc>
              <w:tc>
                <w:tcPr>
                  <w:tcW w:w="1701" w:type="dxa"/>
                  <w:vMerge/>
                </w:tcPr>
                <w:p w:rsidR="001B4DFB" w:rsidRPr="00EA7AC6" w:rsidRDefault="001B4DFB" w:rsidP="00771E41">
                  <w:pPr>
                    <w:jc w:val="center"/>
                    <w:rPr>
                      <w:rFonts w:ascii="宋体" w:hAnsi="宋体"/>
                      <w:szCs w:val="21"/>
                    </w:rPr>
                  </w:pPr>
                </w:p>
              </w:tc>
            </w:tr>
          </w:tbl>
          <w:p w:rsidR="001B4DFB" w:rsidRPr="00FC21A2" w:rsidRDefault="00FC21A2" w:rsidP="00FC21A2">
            <w:pPr>
              <w:spacing w:line="440" w:lineRule="exact"/>
              <w:rPr>
                <w:rFonts w:asciiTheme="minorEastAsia" w:eastAsiaTheme="minorEastAsia" w:hAnsiTheme="minorEastAsia"/>
                <w:b/>
                <w:sz w:val="24"/>
              </w:rPr>
            </w:pPr>
            <w:r w:rsidRPr="001B4DFB">
              <w:rPr>
                <w:rFonts w:asciiTheme="minorEastAsia" w:eastAsiaTheme="minorEastAsia" w:hAnsiTheme="minorEastAsia" w:hint="eastAsia"/>
                <w:b/>
                <w:sz w:val="24"/>
              </w:rPr>
              <w:lastRenderedPageBreak/>
              <w:t>三、</w:t>
            </w:r>
            <w:r w:rsidR="00AB7935" w:rsidRPr="00FC21A2">
              <w:rPr>
                <w:rFonts w:asciiTheme="minorEastAsia" w:eastAsiaTheme="minorEastAsia" w:hAnsiTheme="minorEastAsia" w:hint="eastAsia"/>
                <w:b/>
                <w:sz w:val="24"/>
              </w:rPr>
              <w:t>回顾实验，</w:t>
            </w:r>
            <w:r w:rsidR="005B0B6A" w:rsidRPr="00FC21A2">
              <w:rPr>
                <w:rFonts w:asciiTheme="minorEastAsia" w:eastAsiaTheme="minorEastAsia" w:hAnsiTheme="minorEastAsia" w:hint="eastAsia"/>
                <w:b/>
                <w:sz w:val="24"/>
              </w:rPr>
              <w:t>评估</w:t>
            </w:r>
            <w:r w:rsidR="00AB7935" w:rsidRPr="00FC21A2">
              <w:rPr>
                <w:rFonts w:asciiTheme="minorEastAsia" w:eastAsiaTheme="minorEastAsia" w:hAnsiTheme="minorEastAsia" w:hint="eastAsia"/>
                <w:b/>
                <w:sz w:val="24"/>
              </w:rPr>
              <w:t>交流</w:t>
            </w:r>
          </w:p>
          <w:p w:rsidR="001B4DFB" w:rsidRDefault="005B0B6A"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1、</w:t>
            </w:r>
            <w:r w:rsidR="00863C8F">
              <w:rPr>
                <w:rFonts w:asciiTheme="minorEastAsia" w:eastAsiaTheme="minorEastAsia" w:hAnsiTheme="minorEastAsia" w:hint="eastAsia"/>
                <w:sz w:val="24"/>
              </w:rPr>
              <w:t>实验数据证明：在导体的电阻一定时，通过导体中的电流与导体两端的电压成正比；电阻是导体本身的性质，与电压、电流无关。</w:t>
            </w:r>
          </w:p>
          <w:p w:rsidR="005B0B6A" w:rsidRDefault="005B0B6A"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2、回顾实验，评价分析</w:t>
            </w:r>
          </w:p>
          <w:p w:rsidR="001B4DFB" w:rsidRPr="005B0B6A" w:rsidRDefault="005B0B6A" w:rsidP="005B0B6A">
            <w:pPr>
              <w:spacing w:line="440" w:lineRule="exact"/>
              <w:rPr>
                <w:rFonts w:asciiTheme="minorEastAsia" w:eastAsiaTheme="minorEastAsia" w:hAnsiTheme="minorEastAsia"/>
                <w:sz w:val="24"/>
              </w:rPr>
            </w:pPr>
            <w:r>
              <w:rPr>
                <w:rFonts w:asciiTheme="minorEastAsia" w:eastAsiaTheme="minorEastAsia" w:hAnsiTheme="minorEastAsia" w:hint="eastAsia"/>
                <w:bCs/>
                <w:sz w:val="24"/>
              </w:rPr>
              <w:t>（1）</w:t>
            </w:r>
            <w:r w:rsidR="004218AF" w:rsidRPr="005B0B6A">
              <w:rPr>
                <w:rFonts w:asciiTheme="minorEastAsia" w:eastAsiaTheme="minorEastAsia" w:hAnsiTheme="minorEastAsia" w:hint="eastAsia"/>
                <w:sz w:val="24"/>
              </w:rPr>
              <w:t>电表正、负接线柱接反了；</w:t>
            </w:r>
          </w:p>
          <w:p w:rsidR="004218AF" w:rsidRPr="005B0B6A" w:rsidRDefault="005B0B6A" w:rsidP="005B0B6A">
            <w:pPr>
              <w:spacing w:line="440" w:lineRule="exact"/>
              <w:rPr>
                <w:rFonts w:asciiTheme="minorEastAsia" w:eastAsiaTheme="minorEastAsia" w:hAnsiTheme="minorEastAsia"/>
                <w:sz w:val="24"/>
              </w:rPr>
            </w:pPr>
            <w:r w:rsidRPr="005B0B6A">
              <w:rPr>
                <w:rFonts w:asciiTheme="minorEastAsia" w:eastAsiaTheme="minorEastAsia" w:hAnsiTheme="minorEastAsia" w:hint="eastAsia"/>
                <w:bCs/>
                <w:sz w:val="24"/>
              </w:rPr>
              <w:t>（2）</w:t>
            </w:r>
            <w:r w:rsidR="004218AF" w:rsidRPr="005B0B6A">
              <w:rPr>
                <w:rFonts w:asciiTheme="minorEastAsia" w:eastAsiaTheme="minorEastAsia" w:hAnsiTheme="minorEastAsia" w:hint="eastAsia"/>
                <w:sz w:val="24"/>
              </w:rPr>
              <w:t>电表量程选择过小等；</w:t>
            </w:r>
          </w:p>
          <w:p w:rsidR="001B4DFB" w:rsidRPr="005B0B6A" w:rsidRDefault="005B0B6A" w:rsidP="005B0B6A">
            <w:pPr>
              <w:spacing w:line="440" w:lineRule="exact"/>
              <w:rPr>
                <w:rFonts w:asciiTheme="minorEastAsia" w:eastAsiaTheme="minorEastAsia" w:hAnsiTheme="minorEastAsia"/>
                <w:sz w:val="24"/>
              </w:rPr>
            </w:pPr>
            <w:r>
              <w:rPr>
                <w:rFonts w:asciiTheme="minorEastAsia" w:eastAsiaTheme="minorEastAsia" w:hAnsiTheme="minorEastAsia" w:hint="eastAsia"/>
                <w:bCs/>
                <w:sz w:val="24"/>
              </w:rPr>
              <w:t>（3）</w:t>
            </w:r>
            <w:r w:rsidR="004218AF" w:rsidRPr="005B0B6A">
              <w:rPr>
                <w:rFonts w:asciiTheme="minorEastAsia" w:eastAsiaTheme="minorEastAsia" w:hAnsiTheme="minorEastAsia" w:hint="eastAsia"/>
                <w:sz w:val="24"/>
              </w:rPr>
              <w:t>待测电阻断路或电压表和电流表位置接反了等。</w:t>
            </w:r>
          </w:p>
        </w:tc>
      </w:tr>
      <w:tr w:rsidR="009649C5" w:rsidRPr="00133632" w:rsidTr="00C31B51">
        <w:trPr>
          <w:jc w:val="center"/>
        </w:trPr>
        <w:tc>
          <w:tcPr>
            <w:tcW w:w="817" w:type="dxa"/>
          </w:tcPr>
          <w:p w:rsidR="009649C5" w:rsidRDefault="00C31B51"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lastRenderedPageBreak/>
              <w:t>达标反馈</w:t>
            </w:r>
          </w:p>
        </w:tc>
        <w:tc>
          <w:tcPr>
            <w:tcW w:w="3544" w:type="dxa"/>
            <w:gridSpan w:val="3"/>
            <w:vAlign w:val="center"/>
          </w:tcPr>
          <w:p w:rsidR="009649C5" w:rsidRDefault="00C31B51"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利用多媒体展示达标测试题。</w:t>
            </w:r>
          </w:p>
        </w:tc>
        <w:tc>
          <w:tcPr>
            <w:tcW w:w="4926" w:type="dxa"/>
            <w:vAlign w:val="center"/>
          </w:tcPr>
          <w:p w:rsidR="009649C5" w:rsidRPr="00C31B51" w:rsidRDefault="00C31B51" w:rsidP="009649C5">
            <w:pPr>
              <w:spacing w:line="440" w:lineRule="exact"/>
              <w:rPr>
                <w:rFonts w:asciiTheme="minorEastAsia" w:eastAsiaTheme="minorEastAsia" w:hAnsiTheme="minorEastAsia"/>
                <w:sz w:val="24"/>
              </w:rPr>
            </w:pPr>
            <w:r>
              <w:rPr>
                <w:rFonts w:asciiTheme="minorEastAsia" w:eastAsiaTheme="minorEastAsia" w:hAnsiTheme="minorEastAsia" w:hint="eastAsia"/>
                <w:sz w:val="24"/>
              </w:rPr>
              <w:t>学生作答。</w:t>
            </w:r>
          </w:p>
        </w:tc>
      </w:tr>
      <w:tr w:rsidR="00C31B51" w:rsidRPr="00133632" w:rsidTr="00C31B51">
        <w:trPr>
          <w:trHeight w:val="509"/>
          <w:jc w:val="center"/>
        </w:trPr>
        <w:tc>
          <w:tcPr>
            <w:tcW w:w="817" w:type="dxa"/>
            <w:vAlign w:val="center"/>
          </w:tcPr>
          <w:p w:rsidR="00C31B51" w:rsidRDefault="00C31B51" w:rsidP="00C31B51">
            <w:pPr>
              <w:spacing w:line="440" w:lineRule="exact"/>
              <w:jc w:val="left"/>
              <w:rPr>
                <w:rFonts w:asciiTheme="minorEastAsia" w:eastAsiaTheme="minorEastAsia" w:hAnsiTheme="minorEastAsia"/>
                <w:b/>
                <w:sz w:val="24"/>
              </w:rPr>
            </w:pPr>
            <w:r>
              <w:rPr>
                <w:rFonts w:asciiTheme="minorEastAsia" w:eastAsiaTheme="minorEastAsia" w:hAnsiTheme="minorEastAsia" w:hint="eastAsia"/>
                <w:b/>
                <w:sz w:val="24"/>
              </w:rPr>
              <w:t>小结</w:t>
            </w:r>
          </w:p>
        </w:tc>
        <w:tc>
          <w:tcPr>
            <w:tcW w:w="3544" w:type="dxa"/>
            <w:gridSpan w:val="3"/>
            <w:vAlign w:val="center"/>
          </w:tcPr>
          <w:p w:rsidR="00C31B51" w:rsidRPr="00CD1C8C" w:rsidRDefault="00C31B51" w:rsidP="00C31B51">
            <w:pPr>
              <w:spacing w:line="440" w:lineRule="exact"/>
              <w:jc w:val="left"/>
              <w:rPr>
                <w:rFonts w:asciiTheme="minorEastAsia" w:eastAsiaTheme="minorEastAsia" w:hAnsiTheme="minorEastAsia"/>
                <w:sz w:val="24"/>
              </w:rPr>
            </w:pPr>
            <w:r>
              <w:rPr>
                <w:rFonts w:asciiTheme="minorEastAsia" w:eastAsiaTheme="minorEastAsia" w:hAnsiTheme="minorEastAsia" w:hint="eastAsia"/>
                <w:sz w:val="24"/>
              </w:rPr>
              <w:t>引导学生总结本课的收获。</w:t>
            </w:r>
          </w:p>
        </w:tc>
        <w:tc>
          <w:tcPr>
            <w:tcW w:w="4926" w:type="dxa"/>
            <w:vAlign w:val="center"/>
          </w:tcPr>
          <w:p w:rsidR="00C31B51" w:rsidRPr="00133632" w:rsidRDefault="00C31B51" w:rsidP="00C31B51">
            <w:pPr>
              <w:spacing w:line="440" w:lineRule="exact"/>
              <w:jc w:val="left"/>
              <w:rPr>
                <w:rFonts w:asciiTheme="minorEastAsia" w:eastAsiaTheme="minorEastAsia" w:hAnsiTheme="minorEastAsia"/>
                <w:sz w:val="24"/>
              </w:rPr>
            </w:pPr>
            <w:r>
              <w:rPr>
                <w:rFonts w:asciiTheme="minorEastAsia" w:eastAsiaTheme="minorEastAsia" w:hAnsiTheme="minorEastAsia" w:hint="eastAsia"/>
                <w:sz w:val="24"/>
              </w:rPr>
              <w:t>学生进行梳理和总结</w:t>
            </w:r>
          </w:p>
        </w:tc>
      </w:tr>
      <w:tr w:rsidR="00C31B51" w:rsidRPr="00133632" w:rsidTr="00A22E4D">
        <w:trPr>
          <w:jc w:val="center"/>
        </w:trPr>
        <w:tc>
          <w:tcPr>
            <w:tcW w:w="817" w:type="dxa"/>
          </w:tcPr>
          <w:p w:rsidR="00C31B51" w:rsidRDefault="00C31B51"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作业</w:t>
            </w:r>
          </w:p>
        </w:tc>
        <w:tc>
          <w:tcPr>
            <w:tcW w:w="3544" w:type="dxa"/>
            <w:gridSpan w:val="3"/>
          </w:tcPr>
          <w:p w:rsidR="00C31B51" w:rsidRDefault="00C31B51" w:rsidP="00C6787B">
            <w:pPr>
              <w:spacing w:line="440" w:lineRule="exact"/>
              <w:jc w:val="left"/>
              <w:rPr>
                <w:rFonts w:asciiTheme="minorEastAsia" w:eastAsiaTheme="minorEastAsia" w:hAnsiTheme="minorEastAsia"/>
                <w:sz w:val="24"/>
              </w:rPr>
            </w:pPr>
            <w:r w:rsidRPr="00C31B51">
              <w:rPr>
                <w:rFonts w:asciiTheme="minorEastAsia" w:eastAsiaTheme="minorEastAsia" w:hAnsiTheme="minorEastAsia" w:cs="新宋体-18030" w:hint="eastAsia"/>
                <w:sz w:val="24"/>
                <w:szCs w:val="28"/>
              </w:rPr>
              <w:t>教材作业：1、2、 3、4题。</w:t>
            </w:r>
          </w:p>
        </w:tc>
        <w:tc>
          <w:tcPr>
            <w:tcW w:w="4926" w:type="dxa"/>
          </w:tcPr>
          <w:p w:rsidR="00C31B51" w:rsidRDefault="00C31B51" w:rsidP="00133632">
            <w:pPr>
              <w:spacing w:line="440" w:lineRule="exact"/>
              <w:jc w:val="left"/>
              <w:rPr>
                <w:rFonts w:asciiTheme="minorEastAsia" w:eastAsiaTheme="minorEastAsia" w:hAnsiTheme="minorEastAsia"/>
                <w:sz w:val="24"/>
              </w:rPr>
            </w:pPr>
            <w:r>
              <w:rPr>
                <w:rFonts w:asciiTheme="minorEastAsia" w:eastAsiaTheme="minorEastAsia" w:hAnsiTheme="minorEastAsia" w:hint="eastAsia"/>
                <w:sz w:val="24"/>
              </w:rPr>
              <w:t>课后完成。</w:t>
            </w:r>
          </w:p>
        </w:tc>
      </w:tr>
      <w:tr w:rsidR="009A0B36" w:rsidRPr="00133632" w:rsidTr="003B3C1D">
        <w:trPr>
          <w:jc w:val="center"/>
        </w:trPr>
        <w:tc>
          <w:tcPr>
            <w:tcW w:w="817" w:type="dxa"/>
          </w:tcPr>
          <w:p w:rsidR="009A0B36" w:rsidRDefault="009A0B36" w:rsidP="00A2187C">
            <w:pPr>
              <w:spacing w:line="440" w:lineRule="exact"/>
              <w:rPr>
                <w:rFonts w:asciiTheme="minorEastAsia" w:eastAsiaTheme="minorEastAsia" w:hAnsiTheme="minorEastAsia"/>
                <w:b/>
                <w:sz w:val="24"/>
              </w:rPr>
            </w:pPr>
          </w:p>
          <w:p w:rsidR="0028312E" w:rsidRDefault="0028312E" w:rsidP="00A2187C">
            <w:pPr>
              <w:spacing w:line="440" w:lineRule="exact"/>
              <w:rPr>
                <w:rFonts w:asciiTheme="minorEastAsia" w:eastAsiaTheme="minorEastAsia" w:hAnsiTheme="minorEastAsia"/>
                <w:b/>
                <w:sz w:val="24"/>
              </w:rPr>
            </w:pPr>
          </w:p>
          <w:p w:rsidR="005E79DF" w:rsidRDefault="005E79DF" w:rsidP="00133632">
            <w:pPr>
              <w:spacing w:line="440" w:lineRule="exact"/>
              <w:jc w:val="center"/>
              <w:rPr>
                <w:rFonts w:asciiTheme="minorEastAsia" w:eastAsiaTheme="minorEastAsia" w:hAnsiTheme="minorEastAsia"/>
                <w:b/>
                <w:sz w:val="24"/>
              </w:rPr>
            </w:pPr>
          </w:p>
          <w:p w:rsidR="009A0B36" w:rsidRDefault="009A0B36"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板</w:t>
            </w:r>
          </w:p>
          <w:p w:rsidR="009A0B36" w:rsidRDefault="009A0B36"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书</w:t>
            </w:r>
          </w:p>
          <w:p w:rsidR="009A0B36" w:rsidRDefault="009A0B36"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设</w:t>
            </w:r>
          </w:p>
          <w:p w:rsidR="009A0B36" w:rsidRDefault="009A0B36"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计</w:t>
            </w:r>
          </w:p>
          <w:p w:rsidR="00A2187C" w:rsidRDefault="00A2187C" w:rsidP="00133632">
            <w:pPr>
              <w:spacing w:line="440" w:lineRule="exact"/>
              <w:jc w:val="center"/>
              <w:rPr>
                <w:rFonts w:asciiTheme="minorEastAsia" w:eastAsiaTheme="minorEastAsia" w:hAnsiTheme="minorEastAsia"/>
                <w:b/>
                <w:sz w:val="24"/>
              </w:rPr>
            </w:pPr>
          </w:p>
          <w:p w:rsidR="00A2187C" w:rsidRDefault="00A2187C" w:rsidP="00133632">
            <w:pPr>
              <w:spacing w:line="440" w:lineRule="exact"/>
              <w:jc w:val="center"/>
              <w:rPr>
                <w:rFonts w:asciiTheme="minorEastAsia" w:eastAsiaTheme="minorEastAsia" w:hAnsiTheme="minorEastAsia"/>
                <w:b/>
                <w:sz w:val="24"/>
              </w:rPr>
            </w:pPr>
          </w:p>
        </w:tc>
        <w:tc>
          <w:tcPr>
            <w:tcW w:w="8470" w:type="dxa"/>
            <w:gridSpan w:val="4"/>
          </w:tcPr>
          <w:p w:rsidR="00FC21A2" w:rsidRDefault="00FC21A2" w:rsidP="00853430">
            <w:pPr>
              <w:spacing w:line="440" w:lineRule="exact"/>
              <w:jc w:val="center"/>
              <w:rPr>
                <w:rFonts w:asciiTheme="minorEastAsia" w:eastAsiaTheme="minorEastAsia" w:hAnsiTheme="minorEastAsia"/>
                <w:bCs/>
                <w:sz w:val="28"/>
              </w:rPr>
            </w:pPr>
          </w:p>
          <w:p w:rsidR="00853430" w:rsidRPr="00853430" w:rsidRDefault="00853430" w:rsidP="00853430">
            <w:pPr>
              <w:spacing w:line="440" w:lineRule="exact"/>
              <w:jc w:val="center"/>
              <w:rPr>
                <w:rFonts w:asciiTheme="minorEastAsia" w:eastAsiaTheme="minorEastAsia" w:hAnsiTheme="minorEastAsia"/>
                <w:sz w:val="28"/>
              </w:rPr>
            </w:pPr>
            <w:r w:rsidRPr="00853430">
              <w:rPr>
                <w:rFonts w:asciiTheme="minorEastAsia" w:eastAsiaTheme="minorEastAsia" w:hAnsiTheme="minorEastAsia" w:hint="eastAsia"/>
                <w:bCs/>
                <w:sz w:val="28"/>
              </w:rPr>
              <w:t>第二节 根据欧姆定律测量导体的电阻</w:t>
            </w:r>
          </w:p>
          <w:p w:rsidR="00853430" w:rsidRPr="00853430" w:rsidRDefault="00853430" w:rsidP="00853430">
            <w:pPr>
              <w:spacing w:line="440" w:lineRule="exact"/>
              <w:rPr>
                <w:rFonts w:asciiTheme="minorEastAsia" w:eastAsiaTheme="minorEastAsia" w:hAnsiTheme="minorEastAsia"/>
                <w:sz w:val="28"/>
              </w:rPr>
            </w:pPr>
            <w:r w:rsidRPr="00853430">
              <w:rPr>
                <w:rFonts w:asciiTheme="minorEastAsia" w:eastAsiaTheme="minorEastAsia" w:hAnsiTheme="minorEastAsia" w:hint="eastAsia"/>
                <w:bCs/>
                <w:sz w:val="28"/>
              </w:rPr>
              <w:t>一</w:t>
            </w:r>
            <w:r w:rsidRPr="00853430">
              <w:rPr>
                <w:rFonts w:asciiTheme="minorEastAsia" w:eastAsiaTheme="minorEastAsia" w:hAnsiTheme="minorEastAsia" w:hint="eastAsia"/>
                <w:sz w:val="28"/>
              </w:rPr>
              <w:t>、</w:t>
            </w:r>
            <w:r w:rsidRPr="00853430">
              <w:rPr>
                <w:rFonts w:asciiTheme="minorEastAsia" w:eastAsiaTheme="minorEastAsia" w:hAnsiTheme="minorEastAsia" w:hint="eastAsia"/>
                <w:bCs/>
                <w:sz w:val="28"/>
              </w:rPr>
              <w:t>实验目的：用伏安法测导体的电阻</w:t>
            </w:r>
          </w:p>
          <w:p w:rsidR="00853430" w:rsidRPr="00853430" w:rsidRDefault="00571817" w:rsidP="00853430">
            <w:pPr>
              <w:spacing w:line="440" w:lineRule="exact"/>
              <w:rPr>
                <w:rFonts w:asciiTheme="minorEastAsia" w:eastAsiaTheme="minorEastAsia" w:hAnsiTheme="minorEastAsia"/>
                <w:sz w:val="28"/>
              </w:rPr>
            </w:pPr>
            <w:r>
              <w:rPr>
                <w:rFonts w:asciiTheme="minorEastAsia" w:eastAsiaTheme="minorEastAsia" w:hAnsiTheme="minorEastAsia"/>
                <w:bCs/>
                <w:noProof/>
                <w:sz w:val="28"/>
              </w:rPr>
              <w:pict>
                <v:group id="_x0000_s1298" style="position:absolute;left:0;text-align:left;margin-left:180.85pt;margin-top:8.45pt;width:135pt;height:128pt;z-index:251777024" coordorigin="6602,10055" coordsize="2700,2560">
                  <v:line id="_x0000_s1299" style="position:absolute;visibility:visible;mso-wrap-style:square;v-text-anchor:top" from="7663,11719" to="8469,11719" strokecolor="black [3213]" strokeweight="1pt">
                    <o:lock v:ext="edit" aspectratio="t"/>
                  </v:line>
                  <v:line id="Line 10" o:spid="_x0000_s1300" style="position:absolute;flip:x;visibility:visible;mso-wrap-style:square;v-text-anchor:top" from="6823,10297" to="7278,10297" strokecolor="black [3213]" strokeweight="1pt">
                    <o:lock v:ext="edit" aspectratio="t"/>
                  </v:line>
                  <v:line id="Line 9" o:spid="_x0000_s1301" style="position:absolute;visibility:visible;mso-wrap-style:square;v-text-anchor:top" from="6823,11192" to="6823,11732" strokecolor="black [3213]" strokeweight="1pt">
                    <o:lock v:ext="edit" aspectratio="t"/>
                  </v:line>
                  <v:line id="Line 8" o:spid="_x0000_s1302" style="position:absolute;flip:x;visibility:visible;mso-wrap-style:square;v-text-anchor:top" from="6823,11743" to="7226,11743" strokecolor="black [3213]" strokeweight="1pt">
                    <o:lock v:ext="edit" aspectratio="t"/>
                  </v:line>
                  <v:line id="Line 7" o:spid="_x0000_s1303" style="position:absolute;visibility:visible;mso-wrap-style:square;v-text-anchor:top" from="9279,10289" to="9279,11376" strokecolor="black [3213]" strokeweight="1pt">
                    <o:lock v:ext="edit" aspectratio="t"/>
                  </v:line>
                  <v:line id="Line 6" o:spid="_x0000_s1304" style="position:absolute;flip:x;visibility:visible;mso-wrap-style:square;v-text-anchor:top" from="8889,10297" to="9302,10297" strokecolor="black [3213]" strokeweight="1pt">
                    <o:lock v:ext="edit" aspectratio="t"/>
                  </v:line>
                  <v:rect id="Rectangle 36" o:spid="_x0000_s1305" style="position:absolute;left:8477;top:11653;width:537;height:165;flip:x;visibility:visible;mso-wrap-style:square;v-text-anchor:top" filled="f" strokecolor="black [3213]" strokeweight="1pt"/>
                  <v:line id="Line 7" o:spid="_x0000_s1306" style="position:absolute;flip:y;visibility:visible;mso-wrap-style:square;v-text-anchor:top" from="8763,11357" to="8763,11668" strokecolor="black [3213]" strokeweight="1pt">
                    <v:stroke startarrow="block"/>
                    <o:lock v:ext="edit" aspectratio="t"/>
                  </v:line>
                  <v:oval id="Oval 10" o:spid="_x0000_s1307" style="position:absolute;left:6636;top:10825;width:361;height:363;visibility:visible;mso-wrap-style:none;v-text-anchor:middle" filled="f" strokecolor="black [3213]" strokeweight="1pt">
                    <v:stroke joinstyle="miter"/>
                  </v:oval>
                  <v:line id="Line 9" o:spid="_x0000_s1308" style="position:absolute;visibility:visible;mso-wrap-style:square;v-text-anchor:top" from="6823,10290" to="6823,10831" strokecolor="black [3213]" strokeweight="1pt">
                    <o:lock v:ext="edit" aspectratio="t"/>
                  </v:line>
                  <v:line id="Line 9" o:spid="_x0000_s1309" style="position:absolute;visibility:visible;mso-wrap-style:square;v-text-anchor:top" from="7890,11738" to="7890,12278" strokecolor="black [3213]" strokeweight="1pt">
                    <v:stroke startarrow="oval"/>
                    <o:lock v:ext="edit" aspectratio="t"/>
                  </v:line>
                  <v:line id="Line 9" o:spid="_x0000_s1310" style="position:absolute;visibility:visible;mso-wrap-style:square;v-text-anchor:top" from="7026,11745" to="7026,12284" strokecolor="black [3213]" strokeweight="1pt">
                    <v:stroke startarrow="oval"/>
                    <o:lock v:ext="edit" aspectratio="t"/>
                  </v:line>
                  <v:line id="_x0000_s1311" style="position:absolute;visibility:visible;mso-wrap-style:square;v-text-anchor:top" from="7034,12278" to="7900,12278" strokecolor="black [3213]" strokeweight="1pt">
                    <o:lock v:ext="edit" aspectratio="t"/>
                  </v:line>
                  <v:line id="_x0000_s1312" style="position:absolute;visibility:visible;mso-wrap-style:square;v-text-anchor:top" from="8752,11369" to="9291,11369" strokecolor="black [3213]" strokeweight="1pt">
                    <o:lock v:ext="edit" aspectratio="t"/>
                  </v:line>
                  <v:rect id="Rectangle 36" o:spid="_x0000_s1313" style="position:absolute;left:7227;top:11668;width:434;height:145;flip:x;visibility:visible;mso-wrap-style:square;v-text-anchor:top" filled="f" strokecolor="black [3213]" strokeweight="1pt"/>
                  <v:oval id="Oval 10" o:spid="_x0000_s1314" style="position:absolute;left:7271;top:12085;width:361;height:363;visibility:visible;mso-wrap-style:none;v-text-anchor:middle" fillcolor="white [3212]" strokecolor="black [3213]" strokeweight="1pt">
                    <v:stroke joinstyle="miter"/>
                  </v:oval>
                  <v:shape id="TextBox 36" o:spid="_x0000_s1315" type="#_x0000_t202" style="position:absolute;left:7243;top:11910;width:615;height:705;visibility:visible;v-text-anchor:top" filled="f" stroked="f" strokecolor="black [3213]" strokeweight="1pt">
                    <v:textbox>
                      <w:txbxContent>
                        <w:p w:rsidR="00853430" w:rsidRPr="001B454D" w:rsidRDefault="00853430" w:rsidP="00853430">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V</w:t>
                          </w:r>
                        </w:p>
                      </w:txbxContent>
                    </v:textbox>
                  </v:shape>
                  <v:shape id="TextBox 36" o:spid="_x0000_s1316" type="#_x0000_t202" style="position:absolute;left:6602;top:10620;width:783;height:617;visibility:visible;v-text-anchor:top" filled="f" stroked="f" strokecolor="black [3213]" strokeweight="1pt">
                    <v:textbox>
                      <w:txbxContent>
                        <w:p w:rsidR="00853430" w:rsidRPr="001B454D" w:rsidRDefault="00853430" w:rsidP="00853430">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A</w:t>
                          </w:r>
                        </w:p>
                      </w:txbxContent>
                    </v:textbox>
                  </v:shape>
                  <v:shape id="TextBox 36" o:spid="_x0000_s1317" type="#_x0000_t202" style="position:absolute;left:7109;top:11080;width:615;height:710;visibility:visible;v-text-anchor:top" filled="f" stroked="f" strokecolor="black [3213]" strokeweight="1pt">
                    <v:textbox>
                      <w:txbxContent>
                        <w:p w:rsidR="00853430" w:rsidRPr="001B454D" w:rsidRDefault="00853430" w:rsidP="00853430">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Rx</w:t>
                          </w:r>
                        </w:p>
                      </w:txbxContent>
                    </v:textbox>
                  </v:shape>
                  <v:shape id="TextBox 36" o:spid="_x0000_s1318" type="#_x0000_t202" style="position:absolute;left:8526;top:11597;width:615;height:808;visibility:visible;v-text-anchor:top" filled="f" stroked="f" strokecolor="black [3213]" strokeweight="1pt">
                    <v:textbox>
                      <w:txbxContent>
                        <w:p w:rsidR="00853430" w:rsidRPr="001B454D" w:rsidRDefault="00853430" w:rsidP="00853430">
                          <w:pPr>
                            <w:pStyle w:val="a9"/>
                            <w:spacing w:before="0" w:beforeAutospacing="0" w:after="0" w:afterAutospacing="0"/>
                            <w:textAlignment w:val="baseline"/>
                            <w:rPr>
                              <w:color w:val="000000" w:themeColor="text1"/>
                              <w:sz w:val="28"/>
                              <w:szCs w:val="28"/>
                            </w:rPr>
                          </w:pPr>
                          <w:r w:rsidRPr="001B454D">
                            <w:rPr>
                              <w:rFonts w:eastAsiaTheme="minorEastAsia" w:cstheme="minorBidi" w:hint="eastAsia"/>
                              <w:b/>
                              <w:bCs/>
                              <w:color w:val="000000" w:themeColor="text1"/>
                              <w:kern w:val="24"/>
                              <w:sz w:val="28"/>
                              <w:szCs w:val="28"/>
                            </w:rPr>
                            <w:t>R</w:t>
                          </w:r>
                        </w:p>
                      </w:txbxContent>
                    </v:textbox>
                  </v:shape>
                  <v:group id="Group 18" o:spid="_x0000_s1319" style="position:absolute;left:8129;top:10236;width:478;height:116;rotation:90" coordorigin="15016,-5332" coordsize="4,0">
                    <o:lock v:ext="edit" aspectratio="t"/>
                    <v:line id="Line 20" o:spid="_x0000_s1320" style="position:absolute;visibility:visible;mso-wrap-style:square;v-text-anchor:top" from="15016,-5332" to="15020,-5332" strokecolor="black [3213]" strokeweight="1pt">
                      <o:lock v:ext="edit" aspectratio="t"/>
                    </v:line>
                    <v:line id="Line 19" o:spid="_x0000_s1321" style="position:absolute;visibility:visible;mso-wrap-style:square;v-text-anchor:top" from="15017,-5331" to="15019,-5331" strokecolor="black [3213]" strokeweight="1pt">
                      <o:lock v:ext="edit" aspectratio="t"/>
                    </v:line>
                  </v:group>
                  <v:line id="Line 17" o:spid="_x0000_s1322" style="position:absolute;rotation:90;visibility:visible;mso-wrap-style:square;v-text-anchor:top" from="7899,9887" to="7899,10709" strokecolor="black [3213]" strokeweight="1pt">
                    <o:lock v:ext="edit" aspectratio="t"/>
                  </v:line>
                  <v:line id="Line 16" o:spid="_x0000_s1323" style="position:absolute;rotation:90;visibility:visible;mso-wrap-style:square;v-text-anchor:top" from="8664,10060" to="8664,10536" strokecolor="black [3213]" strokeweight="1pt">
                    <o:lock v:ext="edit" aspectratio="t"/>
                  </v:line>
                  <v:line id="Line 1041" o:spid="_x0000_s1324" style="position:absolute;rotation:1541161fd;flip:y;visibility:visible;mso-wrap-style:square;v-text-anchor:top" from="7304,10232" to="7576,10233" strokecolor="black [3213]" strokeweight="1pt">
                    <o:lock v:ext="edit" aspectratio="t"/>
                  </v:line>
                  <v:oval id="Oval 1042" o:spid="_x0000_s1325" style="position:absolute;left:7266;top:10267;width:62;height:52;visibility:visible;mso-wrap-style:square;v-text-anchor:top" filled="f" strokecolor="black [3213]" strokeweight="1pt">
                    <o:lock v:ext="edit" aspectratio="t"/>
                  </v:oval>
                </v:group>
              </w:pict>
            </w:r>
            <w:r w:rsidR="00853430" w:rsidRPr="00853430">
              <w:rPr>
                <w:rFonts w:asciiTheme="minorEastAsia" w:eastAsiaTheme="minorEastAsia" w:hAnsiTheme="minorEastAsia" w:hint="eastAsia"/>
                <w:bCs/>
                <w:sz w:val="28"/>
              </w:rPr>
              <w:t>二、实验原理：</w:t>
            </w:r>
            <w:r w:rsidR="00853430" w:rsidRPr="00853430">
              <w:rPr>
                <w:rFonts w:asciiTheme="minorEastAsia" w:eastAsiaTheme="minorEastAsia" w:hAnsiTheme="minorEastAsia" w:hint="eastAsia"/>
                <w:bCs/>
                <w:i/>
                <w:sz w:val="28"/>
              </w:rPr>
              <w:t xml:space="preserve">R </w:t>
            </w:r>
            <w:r w:rsidR="00853430" w:rsidRPr="00853430">
              <w:rPr>
                <w:rFonts w:asciiTheme="minorEastAsia" w:eastAsiaTheme="minorEastAsia" w:hAnsiTheme="minorEastAsia" w:hint="eastAsia"/>
                <w:bCs/>
                <w:sz w:val="28"/>
              </w:rPr>
              <w:t xml:space="preserve">= </w:t>
            </w:r>
            <w:r w:rsidR="00853430" w:rsidRPr="00853430">
              <w:rPr>
                <w:rFonts w:asciiTheme="minorEastAsia" w:eastAsiaTheme="minorEastAsia" w:hAnsiTheme="minorEastAsia" w:hint="eastAsia"/>
                <w:bCs/>
                <w:i/>
                <w:sz w:val="28"/>
              </w:rPr>
              <w:t xml:space="preserve">U </w:t>
            </w:r>
            <w:r w:rsidR="00853430" w:rsidRPr="00853430">
              <w:rPr>
                <w:rFonts w:asciiTheme="minorEastAsia" w:eastAsiaTheme="minorEastAsia" w:hAnsiTheme="minorEastAsia" w:hint="eastAsia"/>
                <w:bCs/>
                <w:sz w:val="28"/>
              </w:rPr>
              <w:t>/</w:t>
            </w:r>
            <w:r w:rsidR="00853430" w:rsidRPr="00853430">
              <w:rPr>
                <w:rFonts w:asciiTheme="minorEastAsia" w:eastAsiaTheme="minorEastAsia" w:hAnsiTheme="minorEastAsia" w:hint="eastAsia"/>
                <w:bCs/>
                <w:i/>
                <w:sz w:val="28"/>
              </w:rPr>
              <w:t>I</w:t>
            </w:r>
          </w:p>
          <w:p w:rsidR="00863C8F" w:rsidRDefault="00863C8F" w:rsidP="00863C8F">
            <w:pPr>
              <w:spacing w:line="440" w:lineRule="exact"/>
              <w:rPr>
                <w:rFonts w:asciiTheme="minorEastAsia" w:eastAsiaTheme="minorEastAsia" w:hAnsiTheme="minorEastAsia"/>
                <w:bCs/>
                <w:sz w:val="28"/>
              </w:rPr>
            </w:pPr>
            <w:r>
              <w:rPr>
                <w:rFonts w:asciiTheme="minorEastAsia" w:eastAsiaTheme="minorEastAsia" w:hAnsiTheme="minorEastAsia" w:hint="eastAsia"/>
                <w:bCs/>
                <w:sz w:val="28"/>
              </w:rPr>
              <w:t>三、实验电路</w:t>
            </w:r>
          </w:p>
          <w:p w:rsidR="00863C8F" w:rsidRDefault="00863C8F" w:rsidP="00853430">
            <w:pPr>
              <w:spacing w:line="440" w:lineRule="exact"/>
              <w:rPr>
                <w:rFonts w:asciiTheme="minorEastAsia" w:eastAsiaTheme="minorEastAsia" w:hAnsiTheme="minorEastAsia"/>
                <w:bCs/>
                <w:sz w:val="28"/>
              </w:rPr>
            </w:pPr>
            <w:r>
              <w:rPr>
                <w:rFonts w:asciiTheme="minorEastAsia" w:eastAsiaTheme="minorEastAsia" w:hAnsiTheme="minorEastAsia" w:hint="eastAsia"/>
                <w:bCs/>
                <w:sz w:val="28"/>
              </w:rPr>
              <w:t>四</w:t>
            </w:r>
            <w:r w:rsidR="00853430" w:rsidRPr="00853430">
              <w:rPr>
                <w:rFonts w:asciiTheme="minorEastAsia" w:eastAsiaTheme="minorEastAsia" w:hAnsiTheme="minorEastAsia" w:hint="eastAsia"/>
                <w:bCs/>
                <w:sz w:val="28"/>
              </w:rPr>
              <w:t>、实验器材</w:t>
            </w:r>
          </w:p>
          <w:p w:rsidR="00853430" w:rsidRPr="00853430" w:rsidRDefault="00853430" w:rsidP="00853430">
            <w:pPr>
              <w:spacing w:line="440" w:lineRule="exact"/>
              <w:rPr>
                <w:rFonts w:asciiTheme="minorEastAsia" w:eastAsiaTheme="minorEastAsia" w:hAnsiTheme="minorEastAsia"/>
                <w:sz w:val="28"/>
              </w:rPr>
            </w:pPr>
            <w:r>
              <w:rPr>
                <w:rFonts w:asciiTheme="minorEastAsia" w:eastAsiaTheme="minorEastAsia" w:hAnsiTheme="minorEastAsia" w:hint="eastAsia"/>
                <w:bCs/>
                <w:sz w:val="28"/>
              </w:rPr>
              <w:t>五、实验步骤</w:t>
            </w:r>
          </w:p>
          <w:p w:rsidR="009A0B36" w:rsidRDefault="00853430" w:rsidP="002D3CA9">
            <w:pPr>
              <w:spacing w:line="440" w:lineRule="exact"/>
              <w:rPr>
                <w:rFonts w:asciiTheme="minorEastAsia" w:eastAsiaTheme="minorEastAsia" w:hAnsiTheme="minorEastAsia"/>
                <w:sz w:val="28"/>
              </w:rPr>
            </w:pPr>
            <w:r w:rsidRPr="00853430">
              <w:rPr>
                <w:rFonts w:asciiTheme="minorEastAsia" w:eastAsiaTheme="minorEastAsia" w:hAnsiTheme="minorEastAsia" w:hint="eastAsia"/>
                <w:sz w:val="28"/>
              </w:rPr>
              <w:t>六、实验结果</w:t>
            </w:r>
          </w:p>
          <w:p w:rsidR="00FC21A2" w:rsidRDefault="00FC21A2" w:rsidP="002D3CA9">
            <w:pPr>
              <w:spacing w:line="440" w:lineRule="exact"/>
              <w:rPr>
                <w:rFonts w:asciiTheme="minorEastAsia" w:eastAsiaTheme="minorEastAsia" w:hAnsiTheme="minorEastAsia"/>
                <w:sz w:val="28"/>
              </w:rPr>
            </w:pPr>
          </w:p>
          <w:p w:rsidR="00FC21A2" w:rsidRPr="00853430" w:rsidRDefault="00FC21A2" w:rsidP="002D3CA9">
            <w:pPr>
              <w:spacing w:line="440" w:lineRule="exact"/>
              <w:rPr>
                <w:rFonts w:asciiTheme="minorEastAsia" w:eastAsiaTheme="minorEastAsia" w:hAnsiTheme="minorEastAsia"/>
                <w:sz w:val="28"/>
              </w:rPr>
            </w:pPr>
          </w:p>
        </w:tc>
      </w:tr>
      <w:tr w:rsidR="00C6787B" w:rsidRPr="00133632" w:rsidTr="003B3C1D">
        <w:trPr>
          <w:jc w:val="center"/>
        </w:trPr>
        <w:tc>
          <w:tcPr>
            <w:tcW w:w="817" w:type="dxa"/>
          </w:tcPr>
          <w:p w:rsidR="00FC21A2" w:rsidRDefault="00FC21A2" w:rsidP="00FC21A2">
            <w:pPr>
              <w:spacing w:line="440" w:lineRule="exact"/>
              <w:rPr>
                <w:rFonts w:asciiTheme="minorEastAsia" w:eastAsiaTheme="minorEastAsia" w:hAnsiTheme="minorEastAsia"/>
                <w:b/>
                <w:sz w:val="24"/>
              </w:rPr>
            </w:pPr>
          </w:p>
          <w:p w:rsidR="00C6787B" w:rsidRDefault="00C6787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教</w:t>
            </w:r>
          </w:p>
          <w:p w:rsidR="00C6787B" w:rsidRDefault="005E79DF"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后</w:t>
            </w:r>
          </w:p>
          <w:p w:rsidR="00C6787B" w:rsidRDefault="00C6787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反</w:t>
            </w:r>
          </w:p>
          <w:p w:rsidR="00C6787B" w:rsidRDefault="00C6787B" w:rsidP="00133632">
            <w:pPr>
              <w:spacing w:line="440" w:lineRule="exact"/>
              <w:jc w:val="center"/>
              <w:rPr>
                <w:rFonts w:asciiTheme="minorEastAsia" w:eastAsiaTheme="minorEastAsia" w:hAnsiTheme="minorEastAsia"/>
                <w:b/>
                <w:sz w:val="24"/>
              </w:rPr>
            </w:pPr>
            <w:r>
              <w:rPr>
                <w:rFonts w:asciiTheme="minorEastAsia" w:eastAsiaTheme="minorEastAsia" w:hAnsiTheme="minorEastAsia" w:hint="eastAsia"/>
                <w:b/>
                <w:sz w:val="24"/>
              </w:rPr>
              <w:t>思</w:t>
            </w:r>
          </w:p>
          <w:p w:rsidR="00FC21A2" w:rsidRDefault="00FC21A2" w:rsidP="00133632">
            <w:pPr>
              <w:spacing w:line="440" w:lineRule="exact"/>
              <w:jc w:val="center"/>
              <w:rPr>
                <w:rFonts w:asciiTheme="minorEastAsia" w:eastAsiaTheme="minorEastAsia" w:hAnsiTheme="minorEastAsia"/>
                <w:b/>
                <w:sz w:val="24"/>
              </w:rPr>
            </w:pPr>
          </w:p>
          <w:p w:rsidR="00853430" w:rsidRDefault="00853430" w:rsidP="00C6787B">
            <w:pPr>
              <w:spacing w:line="440" w:lineRule="exact"/>
              <w:rPr>
                <w:rFonts w:asciiTheme="minorEastAsia" w:eastAsiaTheme="minorEastAsia" w:hAnsiTheme="minorEastAsia"/>
                <w:b/>
                <w:sz w:val="24"/>
              </w:rPr>
            </w:pPr>
          </w:p>
        </w:tc>
        <w:tc>
          <w:tcPr>
            <w:tcW w:w="8470" w:type="dxa"/>
            <w:gridSpan w:val="4"/>
          </w:tcPr>
          <w:p w:rsidR="00C6787B" w:rsidRPr="00DA2BEB" w:rsidRDefault="00C6787B" w:rsidP="009A0B36">
            <w:pPr>
              <w:spacing w:line="440" w:lineRule="exact"/>
              <w:ind w:firstLineChars="700" w:firstLine="1680"/>
              <w:rPr>
                <w:rFonts w:ascii="宋体" w:hAnsi="宋体"/>
                <w:sz w:val="24"/>
              </w:rPr>
            </w:pPr>
          </w:p>
        </w:tc>
      </w:tr>
    </w:tbl>
    <w:p w:rsidR="003F1BE4" w:rsidRDefault="003F1BE4" w:rsidP="001462D9">
      <w:pPr>
        <w:spacing w:line="440" w:lineRule="exact"/>
        <w:jc w:val="left"/>
        <w:rPr>
          <w:rFonts w:asciiTheme="minorEastAsia" w:eastAsiaTheme="minorEastAsia" w:hAnsiTheme="minorEastAsia"/>
          <w:sz w:val="28"/>
        </w:rPr>
      </w:pPr>
    </w:p>
    <w:sectPr w:rsidR="003F1BE4" w:rsidSect="000B17A2">
      <w:pgSz w:w="11907" w:h="16840" w:code="9"/>
      <w:pgMar w:top="1304" w:right="1418" w:bottom="1304" w:left="1418" w:header="567"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817" w:rsidRDefault="00571817" w:rsidP="00C0523B">
      <w:r>
        <w:separator/>
      </w:r>
    </w:p>
  </w:endnote>
  <w:endnote w:type="continuationSeparator" w:id="0">
    <w:p w:rsidR="00571817" w:rsidRDefault="00571817" w:rsidP="00C0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18030">
    <w:altName w:val="Arial Unicode MS"/>
    <w:charset w:val="86"/>
    <w:family w:val="modern"/>
    <w:pitch w:val="fixed"/>
    <w:sig w:usb0="00000000" w:usb1="880F3C78" w:usb2="000A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817" w:rsidRDefault="00571817" w:rsidP="00C0523B">
      <w:r>
        <w:separator/>
      </w:r>
    </w:p>
  </w:footnote>
  <w:footnote w:type="continuationSeparator" w:id="0">
    <w:p w:rsidR="00571817" w:rsidRDefault="00571817" w:rsidP="00C052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80B4B"/>
    <w:multiLevelType w:val="hybridMultilevel"/>
    <w:tmpl w:val="8EA8463A"/>
    <w:lvl w:ilvl="0" w:tplc="51F23826">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814193E"/>
    <w:multiLevelType w:val="hybridMultilevel"/>
    <w:tmpl w:val="0612259A"/>
    <w:lvl w:ilvl="0" w:tplc="96D26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485D75"/>
    <w:multiLevelType w:val="hybridMultilevel"/>
    <w:tmpl w:val="292E2FC4"/>
    <w:lvl w:ilvl="0" w:tplc="C350564C">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4304DF"/>
    <w:multiLevelType w:val="hybridMultilevel"/>
    <w:tmpl w:val="AA5AC564"/>
    <w:lvl w:ilvl="0" w:tplc="57BE7366">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09953CBA"/>
    <w:multiLevelType w:val="hybridMultilevel"/>
    <w:tmpl w:val="8DE2AB32"/>
    <w:lvl w:ilvl="0" w:tplc="07661A7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BD5379"/>
    <w:multiLevelType w:val="hybridMultilevel"/>
    <w:tmpl w:val="D068B560"/>
    <w:lvl w:ilvl="0" w:tplc="C8E2FC24">
      <w:start w:val="1"/>
      <w:numFmt w:val="japaneseCounting"/>
      <w:lvlText w:val="%1、"/>
      <w:lvlJc w:val="left"/>
      <w:pPr>
        <w:ind w:left="480" w:hanging="480"/>
      </w:pPr>
      <w:rPr>
        <w:rFonts w:hint="default"/>
      </w:rPr>
    </w:lvl>
    <w:lvl w:ilvl="1" w:tplc="B420C084">
      <w:start w:val="1"/>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361D70"/>
    <w:multiLevelType w:val="hybridMultilevel"/>
    <w:tmpl w:val="3D0E9796"/>
    <w:lvl w:ilvl="0" w:tplc="BE60F038">
      <w:start w:val="1"/>
      <w:numFmt w:val="japaneseCounting"/>
      <w:lvlText w:val="%1、"/>
      <w:lvlJc w:val="left"/>
      <w:pPr>
        <w:ind w:left="1470" w:hanging="720"/>
      </w:pPr>
      <w:rPr>
        <w:rFonts w:hint="default"/>
      </w:rPr>
    </w:lvl>
    <w:lvl w:ilvl="1" w:tplc="04090019" w:tentative="1">
      <w:start w:val="1"/>
      <w:numFmt w:val="lowerLetter"/>
      <w:lvlText w:val="%2)"/>
      <w:lvlJc w:val="left"/>
      <w:pPr>
        <w:ind w:left="1590" w:hanging="420"/>
      </w:pPr>
    </w:lvl>
    <w:lvl w:ilvl="2" w:tplc="0409001B" w:tentative="1">
      <w:start w:val="1"/>
      <w:numFmt w:val="lowerRoman"/>
      <w:lvlText w:val="%3."/>
      <w:lvlJc w:val="right"/>
      <w:pPr>
        <w:ind w:left="2010" w:hanging="420"/>
      </w:pPr>
    </w:lvl>
    <w:lvl w:ilvl="3" w:tplc="0409000F" w:tentative="1">
      <w:start w:val="1"/>
      <w:numFmt w:val="decimal"/>
      <w:lvlText w:val="%4."/>
      <w:lvlJc w:val="left"/>
      <w:pPr>
        <w:ind w:left="2430" w:hanging="420"/>
      </w:pPr>
    </w:lvl>
    <w:lvl w:ilvl="4" w:tplc="04090019" w:tentative="1">
      <w:start w:val="1"/>
      <w:numFmt w:val="lowerLetter"/>
      <w:lvlText w:val="%5)"/>
      <w:lvlJc w:val="left"/>
      <w:pPr>
        <w:ind w:left="2850" w:hanging="420"/>
      </w:pPr>
    </w:lvl>
    <w:lvl w:ilvl="5" w:tplc="0409001B" w:tentative="1">
      <w:start w:val="1"/>
      <w:numFmt w:val="lowerRoman"/>
      <w:lvlText w:val="%6."/>
      <w:lvlJc w:val="right"/>
      <w:pPr>
        <w:ind w:left="3270" w:hanging="420"/>
      </w:pPr>
    </w:lvl>
    <w:lvl w:ilvl="6" w:tplc="0409000F" w:tentative="1">
      <w:start w:val="1"/>
      <w:numFmt w:val="decimal"/>
      <w:lvlText w:val="%7."/>
      <w:lvlJc w:val="left"/>
      <w:pPr>
        <w:ind w:left="3690" w:hanging="420"/>
      </w:pPr>
    </w:lvl>
    <w:lvl w:ilvl="7" w:tplc="04090019" w:tentative="1">
      <w:start w:val="1"/>
      <w:numFmt w:val="lowerLetter"/>
      <w:lvlText w:val="%8)"/>
      <w:lvlJc w:val="left"/>
      <w:pPr>
        <w:ind w:left="4110" w:hanging="420"/>
      </w:pPr>
    </w:lvl>
    <w:lvl w:ilvl="8" w:tplc="0409001B" w:tentative="1">
      <w:start w:val="1"/>
      <w:numFmt w:val="lowerRoman"/>
      <w:lvlText w:val="%9."/>
      <w:lvlJc w:val="right"/>
      <w:pPr>
        <w:ind w:left="4530" w:hanging="420"/>
      </w:pPr>
    </w:lvl>
  </w:abstractNum>
  <w:abstractNum w:abstractNumId="7">
    <w:nsid w:val="14617313"/>
    <w:multiLevelType w:val="hybridMultilevel"/>
    <w:tmpl w:val="07860F74"/>
    <w:lvl w:ilvl="0" w:tplc="7068B9C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E0231F"/>
    <w:multiLevelType w:val="hybridMultilevel"/>
    <w:tmpl w:val="0428B416"/>
    <w:lvl w:ilvl="0" w:tplc="3B361948">
      <w:start w:val="3"/>
      <w:numFmt w:val="japaneseCounting"/>
      <w:lvlText w:val="%1、"/>
      <w:lvlJc w:val="left"/>
      <w:pPr>
        <w:ind w:left="510" w:hanging="510"/>
      </w:pPr>
      <w:rPr>
        <w:rFonts w:hint="default"/>
      </w:rPr>
    </w:lvl>
    <w:lvl w:ilvl="1" w:tplc="57EA07F4">
      <w:start w:val="2"/>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0E509B"/>
    <w:multiLevelType w:val="hybridMultilevel"/>
    <w:tmpl w:val="5CEE6B1A"/>
    <w:lvl w:ilvl="0" w:tplc="B71E692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416E2"/>
    <w:multiLevelType w:val="hybridMultilevel"/>
    <w:tmpl w:val="ABCAEEFC"/>
    <w:lvl w:ilvl="0" w:tplc="002255D8">
      <w:start w:val="1"/>
      <w:numFmt w:val="japaneseCounting"/>
      <w:lvlText w:val="（%1）"/>
      <w:lvlJc w:val="left"/>
      <w:pPr>
        <w:ind w:left="1200" w:hanging="720"/>
      </w:pPr>
      <w:rPr>
        <w:rFonts w:asciiTheme="minorEastAsia" w:eastAsiaTheme="minorEastAsia" w:hAnsiTheme="minorEastAsia"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2DE31E56"/>
    <w:multiLevelType w:val="hybridMultilevel"/>
    <w:tmpl w:val="D3CEFD24"/>
    <w:lvl w:ilvl="0" w:tplc="33246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77425E"/>
    <w:multiLevelType w:val="hybridMultilevel"/>
    <w:tmpl w:val="BEB80D00"/>
    <w:lvl w:ilvl="0" w:tplc="B3DC7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B56708"/>
    <w:multiLevelType w:val="hybridMultilevel"/>
    <w:tmpl w:val="2D7657FE"/>
    <w:lvl w:ilvl="0" w:tplc="74DCB16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0F4B54"/>
    <w:multiLevelType w:val="hybridMultilevel"/>
    <w:tmpl w:val="BE508798"/>
    <w:lvl w:ilvl="0" w:tplc="13529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AB3CD8"/>
    <w:multiLevelType w:val="hybridMultilevel"/>
    <w:tmpl w:val="8E62DDCE"/>
    <w:lvl w:ilvl="0" w:tplc="B2421434">
      <w:start w:val="3"/>
      <w:numFmt w:val="japaneseCounting"/>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07518A"/>
    <w:multiLevelType w:val="hybridMultilevel"/>
    <w:tmpl w:val="F6827A1A"/>
    <w:lvl w:ilvl="0" w:tplc="A9B29128">
      <w:start w:val="1"/>
      <w:numFmt w:val="japaneseCounting"/>
      <w:lvlText w:val="%1、"/>
      <w:lvlJc w:val="left"/>
      <w:pPr>
        <w:ind w:left="480" w:hanging="480"/>
      </w:pPr>
      <w:rPr>
        <w:rFonts w:asciiTheme="minorEastAsia" w:eastAsiaTheme="minorEastAsia" w:hAnsiTheme="minorEastAsia"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6C03EA"/>
    <w:multiLevelType w:val="hybridMultilevel"/>
    <w:tmpl w:val="3C063C6C"/>
    <w:lvl w:ilvl="0" w:tplc="A60A7934">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C3747B"/>
    <w:multiLevelType w:val="hybridMultilevel"/>
    <w:tmpl w:val="9B7EC1E4"/>
    <w:lvl w:ilvl="0" w:tplc="64DE386A">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1B4C99"/>
    <w:multiLevelType w:val="hybridMultilevel"/>
    <w:tmpl w:val="560A124E"/>
    <w:lvl w:ilvl="0" w:tplc="13B8CF2C">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16426C"/>
    <w:multiLevelType w:val="hybridMultilevel"/>
    <w:tmpl w:val="4B2EAAA2"/>
    <w:lvl w:ilvl="0" w:tplc="32BA7D0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D06736"/>
    <w:multiLevelType w:val="hybridMultilevel"/>
    <w:tmpl w:val="FBE2A284"/>
    <w:lvl w:ilvl="0" w:tplc="6EF64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934967"/>
    <w:multiLevelType w:val="hybridMultilevel"/>
    <w:tmpl w:val="6D1E9A18"/>
    <w:lvl w:ilvl="0" w:tplc="32DC9082">
      <w:start w:val="1"/>
      <w:numFmt w:val="decimal"/>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3">
    <w:nsid w:val="647938C6"/>
    <w:multiLevelType w:val="hybridMultilevel"/>
    <w:tmpl w:val="686EB7FC"/>
    <w:lvl w:ilvl="0" w:tplc="0FEE8A98">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B8E7EE6"/>
    <w:multiLevelType w:val="hybridMultilevel"/>
    <w:tmpl w:val="807462AA"/>
    <w:lvl w:ilvl="0" w:tplc="2FE4AAA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EDF29DA"/>
    <w:multiLevelType w:val="hybridMultilevel"/>
    <w:tmpl w:val="4A24B6DC"/>
    <w:lvl w:ilvl="0" w:tplc="B6FA45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D74179"/>
    <w:multiLevelType w:val="hybridMultilevel"/>
    <w:tmpl w:val="D9DE9338"/>
    <w:lvl w:ilvl="0" w:tplc="C714E550">
      <w:start w:val="1"/>
      <w:numFmt w:val="decimalEnclosedCircle"/>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5DD71C2"/>
    <w:multiLevelType w:val="hybridMultilevel"/>
    <w:tmpl w:val="AA5AC564"/>
    <w:lvl w:ilvl="0" w:tplc="57BE7366">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nsid w:val="76294AE3"/>
    <w:multiLevelType w:val="hybridMultilevel"/>
    <w:tmpl w:val="A6A817CA"/>
    <w:lvl w:ilvl="0" w:tplc="3738A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32559C"/>
    <w:multiLevelType w:val="hybridMultilevel"/>
    <w:tmpl w:val="5A420DCA"/>
    <w:lvl w:ilvl="0" w:tplc="1C38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C32597E"/>
    <w:multiLevelType w:val="hybridMultilevel"/>
    <w:tmpl w:val="245A1132"/>
    <w:lvl w:ilvl="0" w:tplc="A0382FA4">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8"/>
  </w:num>
  <w:num w:numId="3">
    <w:abstractNumId w:val="6"/>
  </w:num>
  <w:num w:numId="4">
    <w:abstractNumId w:val="7"/>
  </w:num>
  <w:num w:numId="5">
    <w:abstractNumId w:val="0"/>
  </w:num>
  <w:num w:numId="6">
    <w:abstractNumId w:val="4"/>
  </w:num>
  <w:num w:numId="7">
    <w:abstractNumId w:val="23"/>
  </w:num>
  <w:num w:numId="8">
    <w:abstractNumId w:val="30"/>
  </w:num>
  <w:num w:numId="9">
    <w:abstractNumId w:val="24"/>
  </w:num>
  <w:num w:numId="10">
    <w:abstractNumId w:val="13"/>
  </w:num>
  <w:num w:numId="11">
    <w:abstractNumId w:val="25"/>
  </w:num>
  <w:num w:numId="12">
    <w:abstractNumId w:val="9"/>
  </w:num>
  <w:num w:numId="13">
    <w:abstractNumId w:val="20"/>
  </w:num>
  <w:num w:numId="14">
    <w:abstractNumId w:val="26"/>
  </w:num>
  <w:num w:numId="15">
    <w:abstractNumId w:val="22"/>
  </w:num>
  <w:num w:numId="16">
    <w:abstractNumId w:val="3"/>
  </w:num>
  <w:num w:numId="17">
    <w:abstractNumId w:val="27"/>
  </w:num>
  <w:num w:numId="18">
    <w:abstractNumId w:val="5"/>
  </w:num>
  <w:num w:numId="19">
    <w:abstractNumId w:val="10"/>
  </w:num>
  <w:num w:numId="20">
    <w:abstractNumId w:val="21"/>
  </w:num>
  <w:num w:numId="21">
    <w:abstractNumId w:val="1"/>
  </w:num>
  <w:num w:numId="22">
    <w:abstractNumId w:val="29"/>
  </w:num>
  <w:num w:numId="23">
    <w:abstractNumId w:val="28"/>
  </w:num>
  <w:num w:numId="24">
    <w:abstractNumId w:val="16"/>
  </w:num>
  <w:num w:numId="25">
    <w:abstractNumId w:val="12"/>
  </w:num>
  <w:num w:numId="26">
    <w:abstractNumId w:val="14"/>
  </w:num>
  <w:num w:numId="27">
    <w:abstractNumId w:val="2"/>
  </w:num>
  <w:num w:numId="28">
    <w:abstractNumId w:val="17"/>
  </w:num>
  <w:num w:numId="29">
    <w:abstractNumId w:val="11"/>
  </w:num>
  <w:num w:numId="30">
    <w:abstractNumId w:val="8"/>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0523B"/>
    <w:rsid w:val="00001DFC"/>
    <w:rsid w:val="00002A7B"/>
    <w:rsid w:val="00004823"/>
    <w:rsid w:val="0001507D"/>
    <w:rsid w:val="00016DF0"/>
    <w:rsid w:val="00027368"/>
    <w:rsid w:val="00033777"/>
    <w:rsid w:val="000364A5"/>
    <w:rsid w:val="00051A79"/>
    <w:rsid w:val="00061FC3"/>
    <w:rsid w:val="00063883"/>
    <w:rsid w:val="00070C48"/>
    <w:rsid w:val="00073001"/>
    <w:rsid w:val="00082A7D"/>
    <w:rsid w:val="00085C09"/>
    <w:rsid w:val="000862EC"/>
    <w:rsid w:val="00090F59"/>
    <w:rsid w:val="000A0472"/>
    <w:rsid w:val="000B0972"/>
    <w:rsid w:val="000B17A2"/>
    <w:rsid w:val="000C067A"/>
    <w:rsid w:val="000C486E"/>
    <w:rsid w:val="000C5EEB"/>
    <w:rsid w:val="000D0C27"/>
    <w:rsid w:val="000E00C8"/>
    <w:rsid w:val="000E05C8"/>
    <w:rsid w:val="000F09BA"/>
    <w:rsid w:val="00111CFB"/>
    <w:rsid w:val="00113836"/>
    <w:rsid w:val="00133632"/>
    <w:rsid w:val="00137AE0"/>
    <w:rsid w:val="001462D9"/>
    <w:rsid w:val="001728D8"/>
    <w:rsid w:val="00177D29"/>
    <w:rsid w:val="001B0D3E"/>
    <w:rsid w:val="001B2836"/>
    <w:rsid w:val="001B454D"/>
    <w:rsid w:val="001B4DFB"/>
    <w:rsid w:val="001B76BF"/>
    <w:rsid w:val="001C6974"/>
    <w:rsid w:val="001C6D1D"/>
    <w:rsid w:val="001E32FE"/>
    <w:rsid w:val="001F2277"/>
    <w:rsid w:val="002117DD"/>
    <w:rsid w:val="0022128F"/>
    <w:rsid w:val="00222EBA"/>
    <w:rsid w:val="00245C79"/>
    <w:rsid w:val="00263D0C"/>
    <w:rsid w:val="00264F0B"/>
    <w:rsid w:val="00274BF6"/>
    <w:rsid w:val="0028312E"/>
    <w:rsid w:val="00285973"/>
    <w:rsid w:val="00297388"/>
    <w:rsid w:val="002B1FC6"/>
    <w:rsid w:val="002D3CA9"/>
    <w:rsid w:val="002E16A5"/>
    <w:rsid w:val="00313D82"/>
    <w:rsid w:val="00331841"/>
    <w:rsid w:val="00335FBC"/>
    <w:rsid w:val="003B08A6"/>
    <w:rsid w:val="003B3C1D"/>
    <w:rsid w:val="003B7FE7"/>
    <w:rsid w:val="003C7B85"/>
    <w:rsid w:val="003F1BE4"/>
    <w:rsid w:val="003F3017"/>
    <w:rsid w:val="0041611A"/>
    <w:rsid w:val="004218AF"/>
    <w:rsid w:val="004251B1"/>
    <w:rsid w:val="00441E1E"/>
    <w:rsid w:val="004557B8"/>
    <w:rsid w:val="0046545A"/>
    <w:rsid w:val="004656FC"/>
    <w:rsid w:val="00491D0C"/>
    <w:rsid w:val="004956B5"/>
    <w:rsid w:val="004A556F"/>
    <w:rsid w:val="004A5F1D"/>
    <w:rsid w:val="004A669E"/>
    <w:rsid w:val="004F143C"/>
    <w:rsid w:val="004F2742"/>
    <w:rsid w:val="004F6908"/>
    <w:rsid w:val="00506746"/>
    <w:rsid w:val="00507C9D"/>
    <w:rsid w:val="00514FCB"/>
    <w:rsid w:val="0052096F"/>
    <w:rsid w:val="00524155"/>
    <w:rsid w:val="005566BF"/>
    <w:rsid w:val="00557444"/>
    <w:rsid w:val="00564EDC"/>
    <w:rsid w:val="00570353"/>
    <w:rsid w:val="00571817"/>
    <w:rsid w:val="005B0B6A"/>
    <w:rsid w:val="005B3B65"/>
    <w:rsid w:val="005C399B"/>
    <w:rsid w:val="005E3B14"/>
    <w:rsid w:val="005E79DF"/>
    <w:rsid w:val="005F56A3"/>
    <w:rsid w:val="00615698"/>
    <w:rsid w:val="00622F7E"/>
    <w:rsid w:val="00635C07"/>
    <w:rsid w:val="00635DE8"/>
    <w:rsid w:val="00641FE7"/>
    <w:rsid w:val="00695541"/>
    <w:rsid w:val="006A35F7"/>
    <w:rsid w:val="006A7097"/>
    <w:rsid w:val="006D0820"/>
    <w:rsid w:val="006E6F56"/>
    <w:rsid w:val="006F32EA"/>
    <w:rsid w:val="006F4A05"/>
    <w:rsid w:val="007042CD"/>
    <w:rsid w:val="007107FE"/>
    <w:rsid w:val="00712327"/>
    <w:rsid w:val="00712727"/>
    <w:rsid w:val="00713C18"/>
    <w:rsid w:val="0071519F"/>
    <w:rsid w:val="00715F7B"/>
    <w:rsid w:val="00723374"/>
    <w:rsid w:val="007303CD"/>
    <w:rsid w:val="0074053B"/>
    <w:rsid w:val="00790F66"/>
    <w:rsid w:val="007922C6"/>
    <w:rsid w:val="007944CC"/>
    <w:rsid w:val="007965A3"/>
    <w:rsid w:val="007B38A6"/>
    <w:rsid w:val="007B738C"/>
    <w:rsid w:val="007C5614"/>
    <w:rsid w:val="007D277B"/>
    <w:rsid w:val="007D5E5C"/>
    <w:rsid w:val="007E2521"/>
    <w:rsid w:val="007E77EF"/>
    <w:rsid w:val="008052D0"/>
    <w:rsid w:val="00806F21"/>
    <w:rsid w:val="0082704A"/>
    <w:rsid w:val="00830F66"/>
    <w:rsid w:val="00852752"/>
    <w:rsid w:val="00853430"/>
    <w:rsid w:val="00863C8F"/>
    <w:rsid w:val="00866522"/>
    <w:rsid w:val="0087100F"/>
    <w:rsid w:val="00880D12"/>
    <w:rsid w:val="00881099"/>
    <w:rsid w:val="00891C08"/>
    <w:rsid w:val="00891D05"/>
    <w:rsid w:val="00896771"/>
    <w:rsid w:val="008C06D1"/>
    <w:rsid w:val="008D62ED"/>
    <w:rsid w:val="008F6651"/>
    <w:rsid w:val="00917A45"/>
    <w:rsid w:val="00930431"/>
    <w:rsid w:val="009359BD"/>
    <w:rsid w:val="00935CEE"/>
    <w:rsid w:val="00941BE2"/>
    <w:rsid w:val="00950133"/>
    <w:rsid w:val="00962D62"/>
    <w:rsid w:val="009649C5"/>
    <w:rsid w:val="00990197"/>
    <w:rsid w:val="00992BED"/>
    <w:rsid w:val="009A0B36"/>
    <w:rsid w:val="009B5297"/>
    <w:rsid w:val="009C5ABB"/>
    <w:rsid w:val="009C5FA0"/>
    <w:rsid w:val="009E131A"/>
    <w:rsid w:val="009E14DB"/>
    <w:rsid w:val="009E6FB2"/>
    <w:rsid w:val="009F053E"/>
    <w:rsid w:val="00A02D85"/>
    <w:rsid w:val="00A135E7"/>
    <w:rsid w:val="00A2187C"/>
    <w:rsid w:val="00A21B84"/>
    <w:rsid w:val="00A36CE7"/>
    <w:rsid w:val="00A57FA6"/>
    <w:rsid w:val="00A702FB"/>
    <w:rsid w:val="00A70386"/>
    <w:rsid w:val="00A7158C"/>
    <w:rsid w:val="00A80A9D"/>
    <w:rsid w:val="00A86EAE"/>
    <w:rsid w:val="00A92709"/>
    <w:rsid w:val="00AA517D"/>
    <w:rsid w:val="00AB0F3E"/>
    <w:rsid w:val="00AB13E2"/>
    <w:rsid w:val="00AB4E9F"/>
    <w:rsid w:val="00AB7935"/>
    <w:rsid w:val="00AD1728"/>
    <w:rsid w:val="00AD59A3"/>
    <w:rsid w:val="00AD6B16"/>
    <w:rsid w:val="00B054B0"/>
    <w:rsid w:val="00B115F9"/>
    <w:rsid w:val="00B26B4E"/>
    <w:rsid w:val="00B31594"/>
    <w:rsid w:val="00B61029"/>
    <w:rsid w:val="00B81A92"/>
    <w:rsid w:val="00BA1C62"/>
    <w:rsid w:val="00BA7CC1"/>
    <w:rsid w:val="00BB6D1D"/>
    <w:rsid w:val="00BC0268"/>
    <w:rsid w:val="00BC75C7"/>
    <w:rsid w:val="00BD471B"/>
    <w:rsid w:val="00BE6675"/>
    <w:rsid w:val="00BF030E"/>
    <w:rsid w:val="00BF2568"/>
    <w:rsid w:val="00C0523B"/>
    <w:rsid w:val="00C11DDF"/>
    <w:rsid w:val="00C31B51"/>
    <w:rsid w:val="00C355EB"/>
    <w:rsid w:val="00C526DB"/>
    <w:rsid w:val="00C52D74"/>
    <w:rsid w:val="00C61DEE"/>
    <w:rsid w:val="00C65DB6"/>
    <w:rsid w:val="00C67786"/>
    <w:rsid w:val="00C6787B"/>
    <w:rsid w:val="00C80AAB"/>
    <w:rsid w:val="00C91698"/>
    <w:rsid w:val="00CB3726"/>
    <w:rsid w:val="00CB56EA"/>
    <w:rsid w:val="00CB6D7D"/>
    <w:rsid w:val="00CD1C8C"/>
    <w:rsid w:val="00CD2A78"/>
    <w:rsid w:val="00CD3CF3"/>
    <w:rsid w:val="00CD55E6"/>
    <w:rsid w:val="00CE00D8"/>
    <w:rsid w:val="00D0559A"/>
    <w:rsid w:val="00D0759C"/>
    <w:rsid w:val="00D17661"/>
    <w:rsid w:val="00D53711"/>
    <w:rsid w:val="00D608C4"/>
    <w:rsid w:val="00D64BCF"/>
    <w:rsid w:val="00D70F61"/>
    <w:rsid w:val="00D72A36"/>
    <w:rsid w:val="00D763A9"/>
    <w:rsid w:val="00D85E7E"/>
    <w:rsid w:val="00DE198B"/>
    <w:rsid w:val="00DE2BB0"/>
    <w:rsid w:val="00DE625E"/>
    <w:rsid w:val="00DF2700"/>
    <w:rsid w:val="00DF53E4"/>
    <w:rsid w:val="00E12836"/>
    <w:rsid w:val="00E20776"/>
    <w:rsid w:val="00E41C98"/>
    <w:rsid w:val="00E52F67"/>
    <w:rsid w:val="00E5309C"/>
    <w:rsid w:val="00E55197"/>
    <w:rsid w:val="00E56D5A"/>
    <w:rsid w:val="00E64178"/>
    <w:rsid w:val="00E65DEB"/>
    <w:rsid w:val="00E73F31"/>
    <w:rsid w:val="00E93B7F"/>
    <w:rsid w:val="00EA1C77"/>
    <w:rsid w:val="00EA53CA"/>
    <w:rsid w:val="00EA7634"/>
    <w:rsid w:val="00EB323F"/>
    <w:rsid w:val="00EC130C"/>
    <w:rsid w:val="00ED01D2"/>
    <w:rsid w:val="00ED47A6"/>
    <w:rsid w:val="00ED6A18"/>
    <w:rsid w:val="00F21E7A"/>
    <w:rsid w:val="00F22956"/>
    <w:rsid w:val="00F24B51"/>
    <w:rsid w:val="00F32634"/>
    <w:rsid w:val="00F33E47"/>
    <w:rsid w:val="00F351B6"/>
    <w:rsid w:val="00F43B79"/>
    <w:rsid w:val="00F44F20"/>
    <w:rsid w:val="00F51D85"/>
    <w:rsid w:val="00F60F83"/>
    <w:rsid w:val="00F639C8"/>
    <w:rsid w:val="00F83985"/>
    <w:rsid w:val="00F84BCD"/>
    <w:rsid w:val="00F85E3E"/>
    <w:rsid w:val="00F86E9C"/>
    <w:rsid w:val="00F929E1"/>
    <w:rsid w:val="00F960C8"/>
    <w:rsid w:val="00FA2D3A"/>
    <w:rsid w:val="00FA3D9C"/>
    <w:rsid w:val="00FB7BC1"/>
    <w:rsid w:val="00FC21A2"/>
    <w:rsid w:val="00FD00A7"/>
    <w:rsid w:val="00FD1CC3"/>
    <w:rsid w:val="00FE57B2"/>
    <w:rsid w:val="00FE5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52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052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0523B"/>
    <w:rPr>
      <w:kern w:val="2"/>
      <w:sz w:val="18"/>
      <w:szCs w:val="18"/>
    </w:rPr>
  </w:style>
  <w:style w:type="paragraph" w:styleId="a4">
    <w:name w:val="footer"/>
    <w:basedOn w:val="a"/>
    <w:link w:val="Char0"/>
    <w:uiPriority w:val="99"/>
    <w:rsid w:val="00C0523B"/>
    <w:pPr>
      <w:tabs>
        <w:tab w:val="center" w:pos="4153"/>
        <w:tab w:val="right" w:pos="8306"/>
      </w:tabs>
      <w:snapToGrid w:val="0"/>
      <w:jc w:val="left"/>
    </w:pPr>
    <w:rPr>
      <w:sz w:val="18"/>
      <w:szCs w:val="18"/>
    </w:rPr>
  </w:style>
  <w:style w:type="character" w:customStyle="1" w:styleId="Char0">
    <w:name w:val="页脚 Char"/>
    <w:basedOn w:val="a0"/>
    <w:link w:val="a4"/>
    <w:uiPriority w:val="99"/>
    <w:rsid w:val="00C0523B"/>
    <w:rPr>
      <w:kern w:val="2"/>
      <w:sz w:val="18"/>
      <w:szCs w:val="18"/>
    </w:rPr>
  </w:style>
  <w:style w:type="paragraph" w:styleId="a5">
    <w:name w:val="Balloon Text"/>
    <w:basedOn w:val="a"/>
    <w:link w:val="Char1"/>
    <w:rsid w:val="00C0523B"/>
    <w:rPr>
      <w:sz w:val="18"/>
      <w:szCs w:val="18"/>
    </w:rPr>
  </w:style>
  <w:style w:type="character" w:customStyle="1" w:styleId="Char1">
    <w:name w:val="批注框文本 Char"/>
    <w:basedOn w:val="a0"/>
    <w:link w:val="a5"/>
    <w:rsid w:val="00C0523B"/>
    <w:rPr>
      <w:kern w:val="2"/>
      <w:sz w:val="18"/>
      <w:szCs w:val="18"/>
    </w:rPr>
  </w:style>
  <w:style w:type="paragraph" w:styleId="a6">
    <w:name w:val="List Paragraph"/>
    <w:basedOn w:val="a"/>
    <w:uiPriority w:val="34"/>
    <w:qFormat/>
    <w:rsid w:val="00A702FB"/>
    <w:pPr>
      <w:ind w:firstLineChars="200" w:firstLine="420"/>
    </w:pPr>
  </w:style>
  <w:style w:type="paragraph" w:styleId="a7">
    <w:name w:val="No Spacing"/>
    <w:uiPriority w:val="1"/>
    <w:qFormat/>
    <w:rsid w:val="005E3B14"/>
    <w:pPr>
      <w:widowControl w:val="0"/>
      <w:jc w:val="both"/>
    </w:pPr>
    <w:rPr>
      <w:kern w:val="2"/>
      <w:sz w:val="21"/>
      <w:szCs w:val="24"/>
    </w:rPr>
  </w:style>
  <w:style w:type="table" w:styleId="a8">
    <w:name w:val="Table Grid"/>
    <w:basedOn w:val="a1"/>
    <w:rsid w:val="00E207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F960C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76482">
      <w:bodyDiv w:val="1"/>
      <w:marLeft w:val="0"/>
      <w:marRight w:val="0"/>
      <w:marTop w:val="0"/>
      <w:marBottom w:val="0"/>
      <w:divBdr>
        <w:top w:val="none" w:sz="0" w:space="0" w:color="auto"/>
        <w:left w:val="none" w:sz="0" w:space="0" w:color="auto"/>
        <w:bottom w:val="none" w:sz="0" w:space="0" w:color="auto"/>
        <w:right w:val="none" w:sz="0" w:space="0" w:color="auto"/>
      </w:divBdr>
    </w:div>
    <w:div w:id="66608517">
      <w:bodyDiv w:val="1"/>
      <w:marLeft w:val="0"/>
      <w:marRight w:val="0"/>
      <w:marTop w:val="0"/>
      <w:marBottom w:val="0"/>
      <w:divBdr>
        <w:top w:val="none" w:sz="0" w:space="0" w:color="auto"/>
        <w:left w:val="none" w:sz="0" w:space="0" w:color="auto"/>
        <w:bottom w:val="none" w:sz="0" w:space="0" w:color="auto"/>
        <w:right w:val="none" w:sz="0" w:space="0" w:color="auto"/>
      </w:divBdr>
    </w:div>
    <w:div w:id="76828359">
      <w:bodyDiv w:val="1"/>
      <w:marLeft w:val="0"/>
      <w:marRight w:val="0"/>
      <w:marTop w:val="0"/>
      <w:marBottom w:val="0"/>
      <w:divBdr>
        <w:top w:val="none" w:sz="0" w:space="0" w:color="auto"/>
        <w:left w:val="none" w:sz="0" w:space="0" w:color="auto"/>
        <w:bottom w:val="none" w:sz="0" w:space="0" w:color="auto"/>
        <w:right w:val="none" w:sz="0" w:space="0" w:color="auto"/>
      </w:divBdr>
    </w:div>
    <w:div w:id="163399668">
      <w:bodyDiv w:val="1"/>
      <w:marLeft w:val="0"/>
      <w:marRight w:val="0"/>
      <w:marTop w:val="0"/>
      <w:marBottom w:val="0"/>
      <w:divBdr>
        <w:top w:val="none" w:sz="0" w:space="0" w:color="auto"/>
        <w:left w:val="none" w:sz="0" w:space="0" w:color="auto"/>
        <w:bottom w:val="none" w:sz="0" w:space="0" w:color="auto"/>
        <w:right w:val="none" w:sz="0" w:space="0" w:color="auto"/>
      </w:divBdr>
    </w:div>
    <w:div w:id="224797270">
      <w:bodyDiv w:val="1"/>
      <w:marLeft w:val="0"/>
      <w:marRight w:val="0"/>
      <w:marTop w:val="0"/>
      <w:marBottom w:val="0"/>
      <w:divBdr>
        <w:top w:val="none" w:sz="0" w:space="0" w:color="auto"/>
        <w:left w:val="none" w:sz="0" w:space="0" w:color="auto"/>
        <w:bottom w:val="none" w:sz="0" w:space="0" w:color="auto"/>
        <w:right w:val="none" w:sz="0" w:space="0" w:color="auto"/>
      </w:divBdr>
    </w:div>
    <w:div w:id="333533608">
      <w:bodyDiv w:val="1"/>
      <w:marLeft w:val="0"/>
      <w:marRight w:val="0"/>
      <w:marTop w:val="0"/>
      <w:marBottom w:val="0"/>
      <w:divBdr>
        <w:top w:val="none" w:sz="0" w:space="0" w:color="auto"/>
        <w:left w:val="none" w:sz="0" w:space="0" w:color="auto"/>
        <w:bottom w:val="none" w:sz="0" w:space="0" w:color="auto"/>
        <w:right w:val="none" w:sz="0" w:space="0" w:color="auto"/>
      </w:divBdr>
    </w:div>
    <w:div w:id="442769525">
      <w:bodyDiv w:val="1"/>
      <w:marLeft w:val="0"/>
      <w:marRight w:val="0"/>
      <w:marTop w:val="0"/>
      <w:marBottom w:val="0"/>
      <w:divBdr>
        <w:top w:val="none" w:sz="0" w:space="0" w:color="auto"/>
        <w:left w:val="none" w:sz="0" w:space="0" w:color="auto"/>
        <w:bottom w:val="none" w:sz="0" w:space="0" w:color="auto"/>
        <w:right w:val="none" w:sz="0" w:space="0" w:color="auto"/>
      </w:divBdr>
    </w:div>
    <w:div w:id="693961740">
      <w:bodyDiv w:val="1"/>
      <w:marLeft w:val="0"/>
      <w:marRight w:val="0"/>
      <w:marTop w:val="0"/>
      <w:marBottom w:val="0"/>
      <w:divBdr>
        <w:top w:val="none" w:sz="0" w:space="0" w:color="auto"/>
        <w:left w:val="none" w:sz="0" w:space="0" w:color="auto"/>
        <w:bottom w:val="none" w:sz="0" w:space="0" w:color="auto"/>
        <w:right w:val="none" w:sz="0" w:space="0" w:color="auto"/>
      </w:divBdr>
    </w:div>
    <w:div w:id="729233460">
      <w:bodyDiv w:val="1"/>
      <w:marLeft w:val="0"/>
      <w:marRight w:val="0"/>
      <w:marTop w:val="0"/>
      <w:marBottom w:val="0"/>
      <w:divBdr>
        <w:top w:val="none" w:sz="0" w:space="0" w:color="auto"/>
        <w:left w:val="none" w:sz="0" w:space="0" w:color="auto"/>
        <w:bottom w:val="none" w:sz="0" w:space="0" w:color="auto"/>
        <w:right w:val="none" w:sz="0" w:space="0" w:color="auto"/>
      </w:divBdr>
    </w:div>
    <w:div w:id="754713779">
      <w:bodyDiv w:val="1"/>
      <w:marLeft w:val="0"/>
      <w:marRight w:val="0"/>
      <w:marTop w:val="0"/>
      <w:marBottom w:val="0"/>
      <w:divBdr>
        <w:top w:val="none" w:sz="0" w:space="0" w:color="auto"/>
        <w:left w:val="none" w:sz="0" w:space="0" w:color="auto"/>
        <w:bottom w:val="none" w:sz="0" w:space="0" w:color="auto"/>
        <w:right w:val="none" w:sz="0" w:space="0" w:color="auto"/>
      </w:divBdr>
    </w:div>
    <w:div w:id="779643711">
      <w:bodyDiv w:val="1"/>
      <w:marLeft w:val="0"/>
      <w:marRight w:val="0"/>
      <w:marTop w:val="0"/>
      <w:marBottom w:val="0"/>
      <w:divBdr>
        <w:top w:val="none" w:sz="0" w:space="0" w:color="auto"/>
        <w:left w:val="none" w:sz="0" w:space="0" w:color="auto"/>
        <w:bottom w:val="none" w:sz="0" w:space="0" w:color="auto"/>
        <w:right w:val="none" w:sz="0" w:space="0" w:color="auto"/>
      </w:divBdr>
    </w:div>
    <w:div w:id="823349648">
      <w:bodyDiv w:val="1"/>
      <w:marLeft w:val="0"/>
      <w:marRight w:val="0"/>
      <w:marTop w:val="0"/>
      <w:marBottom w:val="0"/>
      <w:divBdr>
        <w:top w:val="none" w:sz="0" w:space="0" w:color="auto"/>
        <w:left w:val="none" w:sz="0" w:space="0" w:color="auto"/>
        <w:bottom w:val="none" w:sz="0" w:space="0" w:color="auto"/>
        <w:right w:val="none" w:sz="0" w:space="0" w:color="auto"/>
      </w:divBdr>
    </w:div>
    <w:div w:id="1334991810">
      <w:bodyDiv w:val="1"/>
      <w:marLeft w:val="0"/>
      <w:marRight w:val="0"/>
      <w:marTop w:val="0"/>
      <w:marBottom w:val="0"/>
      <w:divBdr>
        <w:top w:val="none" w:sz="0" w:space="0" w:color="auto"/>
        <w:left w:val="none" w:sz="0" w:space="0" w:color="auto"/>
        <w:bottom w:val="none" w:sz="0" w:space="0" w:color="auto"/>
        <w:right w:val="none" w:sz="0" w:space="0" w:color="auto"/>
      </w:divBdr>
    </w:div>
    <w:div w:id="1448045512">
      <w:bodyDiv w:val="1"/>
      <w:marLeft w:val="0"/>
      <w:marRight w:val="0"/>
      <w:marTop w:val="0"/>
      <w:marBottom w:val="0"/>
      <w:divBdr>
        <w:top w:val="none" w:sz="0" w:space="0" w:color="auto"/>
        <w:left w:val="none" w:sz="0" w:space="0" w:color="auto"/>
        <w:bottom w:val="none" w:sz="0" w:space="0" w:color="auto"/>
        <w:right w:val="none" w:sz="0" w:space="0" w:color="auto"/>
      </w:divBdr>
    </w:div>
    <w:div w:id="1449161197">
      <w:bodyDiv w:val="1"/>
      <w:marLeft w:val="0"/>
      <w:marRight w:val="0"/>
      <w:marTop w:val="0"/>
      <w:marBottom w:val="0"/>
      <w:divBdr>
        <w:top w:val="none" w:sz="0" w:space="0" w:color="auto"/>
        <w:left w:val="none" w:sz="0" w:space="0" w:color="auto"/>
        <w:bottom w:val="none" w:sz="0" w:space="0" w:color="auto"/>
        <w:right w:val="none" w:sz="0" w:space="0" w:color="auto"/>
      </w:divBdr>
    </w:div>
    <w:div w:id="1572154757">
      <w:bodyDiv w:val="1"/>
      <w:marLeft w:val="0"/>
      <w:marRight w:val="0"/>
      <w:marTop w:val="0"/>
      <w:marBottom w:val="0"/>
      <w:divBdr>
        <w:top w:val="none" w:sz="0" w:space="0" w:color="auto"/>
        <w:left w:val="none" w:sz="0" w:space="0" w:color="auto"/>
        <w:bottom w:val="none" w:sz="0" w:space="0" w:color="auto"/>
        <w:right w:val="none" w:sz="0" w:space="0" w:color="auto"/>
      </w:divBdr>
      <w:divsChild>
        <w:div w:id="53701298">
          <w:marLeft w:val="0"/>
          <w:marRight w:val="0"/>
          <w:marTop w:val="0"/>
          <w:marBottom w:val="0"/>
          <w:divBdr>
            <w:top w:val="none" w:sz="0" w:space="0" w:color="auto"/>
            <w:left w:val="none" w:sz="0" w:space="0" w:color="auto"/>
            <w:bottom w:val="none" w:sz="0" w:space="0" w:color="auto"/>
            <w:right w:val="none" w:sz="0" w:space="0" w:color="auto"/>
          </w:divBdr>
        </w:div>
      </w:divsChild>
    </w:div>
    <w:div w:id="1789079647">
      <w:bodyDiv w:val="1"/>
      <w:marLeft w:val="0"/>
      <w:marRight w:val="0"/>
      <w:marTop w:val="0"/>
      <w:marBottom w:val="0"/>
      <w:divBdr>
        <w:top w:val="none" w:sz="0" w:space="0" w:color="auto"/>
        <w:left w:val="none" w:sz="0" w:space="0" w:color="auto"/>
        <w:bottom w:val="none" w:sz="0" w:space="0" w:color="auto"/>
        <w:right w:val="none" w:sz="0" w:space="0" w:color="auto"/>
      </w:divBdr>
    </w:div>
    <w:div w:id="1833182026">
      <w:bodyDiv w:val="1"/>
      <w:marLeft w:val="0"/>
      <w:marRight w:val="0"/>
      <w:marTop w:val="0"/>
      <w:marBottom w:val="0"/>
      <w:divBdr>
        <w:top w:val="none" w:sz="0" w:space="0" w:color="auto"/>
        <w:left w:val="none" w:sz="0" w:space="0" w:color="auto"/>
        <w:bottom w:val="none" w:sz="0" w:space="0" w:color="auto"/>
        <w:right w:val="none" w:sz="0" w:space="0" w:color="auto"/>
      </w:divBdr>
    </w:div>
    <w:div w:id="187773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3D7A0-5A46-48CC-90CA-A36E2953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4</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wangchongling</dc:creator>
  <cp:lastModifiedBy>王崇伶</cp:lastModifiedBy>
  <cp:revision>261</cp:revision>
  <cp:lastPrinted>2016-10-25T03:38:00Z</cp:lastPrinted>
  <dcterms:created xsi:type="dcterms:W3CDTF">2016-05-07T07:54:00Z</dcterms:created>
  <dcterms:modified xsi:type="dcterms:W3CDTF">2017-04-21T08:15:00Z</dcterms:modified>
</cp:coreProperties>
</file>